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4A95" w:rsidRPr="009926F0" w:rsidRDefault="005F7600" w:rsidP="009926F0">
      <w:pPr>
        <w:pStyle w:val="Heading1"/>
        <w:rPr>
          <w:rStyle w:val="Strong"/>
          <w:b w:val="0"/>
          <w:bCs w:val="0"/>
        </w:rPr>
      </w:pPr>
      <w:r>
        <w:rPr>
          <w:rStyle w:val="Strong"/>
          <w:b w:val="0"/>
          <w:bCs w:val="0"/>
        </w:rPr>
        <w:t>Contact D</w:t>
      </w:r>
      <w:r w:rsidR="00F34A95" w:rsidRPr="009926F0">
        <w:rPr>
          <w:rStyle w:val="Strong"/>
          <w:b w:val="0"/>
          <w:bCs w:val="0"/>
        </w:rPr>
        <w:t>etails</w:t>
      </w:r>
    </w:p>
    <w:tbl>
      <w:tblPr>
        <w:tblStyle w:val="TableGridLight"/>
        <w:tblpPr w:vertAnchor="text" w:horzAnchor="margin" w:tblpY="145"/>
        <w:tblW w:w="8030" w:type="dxa"/>
        <w:tblLook w:val="04A0" w:firstRow="1" w:lastRow="0" w:firstColumn="1" w:lastColumn="0" w:noHBand="0" w:noVBand="1"/>
      </w:tblPr>
      <w:tblGrid>
        <w:gridCol w:w="2122"/>
        <w:gridCol w:w="5908"/>
      </w:tblGrid>
      <w:tr w:rsidR="00607CEF" w:rsidRPr="008E62D6" w:rsidTr="00607CEF">
        <w:trPr>
          <w:trHeight w:val="227"/>
        </w:trPr>
        <w:tc>
          <w:tcPr>
            <w:tcW w:w="2122" w:type="dxa"/>
          </w:tcPr>
          <w:p w:rsidR="00607CEF" w:rsidRDefault="00607CEF" w:rsidP="00607CEF">
            <w:pPr>
              <w:spacing w:after="160" w:line="259" w:lineRule="auto"/>
            </w:pPr>
            <w:r>
              <w:t>Name</w:t>
            </w:r>
          </w:p>
        </w:tc>
        <w:tc>
          <w:tcPr>
            <w:tcW w:w="5908" w:type="dxa"/>
          </w:tcPr>
          <w:p w:rsidR="00607CEF" w:rsidRPr="008E62D6" w:rsidRDefault="00607CEF" w:rsidP="00607CEF">
            <w:pPr>
              <w:spacing w:after="160" w:line="259" w:lineRule="auto"/>
            </w:pPr>
          </w:p>
        </w:tc>
      </w:tr>
      <w:tr w:rsidR="00607CEF" w:rsidRPr="008E62D6" w:rsidTr="00607CEF">
        <w:trPr>
          <w:trHeight w:val="227"/>
        </w:trPr>
        <w:tc>
          <w:tcPr>
            <w:tcW w:w="2122" w:type="dxa"/>
          </w:tcPr>
          <w:p w:rsidR="00607CEF" w:rsidRDefault="00607CEF" w:rsidP="00607CEF">
            <w:pPr>
              <w:spacing w:after="160" w:line="259" w:lineRule="auto"/>
            </w:pPr>
            <w:r>
              <w:t>Company</w:t>
            </w:r>
          </w:p>
        </w:tc>
        <w:tc>
          <w:tcPr>
            <w:tcW w:w="5908" w:type="dxa"/>
          </w:tcPr>
          <w:p w:rsidR="00607CEF" w:rsidRPr="008E62D6" w:rsidRDefault="00607CEF" w:rsidP="00607CEF">
            <w:pPr>
              <w:spacing w:after="160" w:line="259" w:lineRule="auto"/>
            </w:pPr>
          </w:p>
        </w:tc>
      </w:tr>
      <w:tr w:rsidR="00607CEF" w:rsidRPr="008E62D6" w:rsidTr="00607CEF">
        <w:trPr>
          <w:trHeight w:val="227"/>
        </w:trPr>
        <w:tc>
          <w:tcPr>
            <w:tcW w:w="2122" w:type="dxa"/>
          </w:tcPr>
          <w:p w:rsidR="00607CEF" w:rsidRDefault="00607CEF" w:rsidP="00607CEF">
            <w:pPr>
              <w:spacing w:after="160" w:line="259" w:lineRule="auto"/>
            </w:pPr>
            <w:r>
              <w:t>Email</w:t>
            </w:r>
          </w:p>
        </w:tc>
        <w:tc>
          <w:tcPr>
            <w:tcW w:w="5908" w:type="dxa"/>
          </w:tcPr>
          <w:p w:rsidR="00607CEF" w:rsidRPr="008E62D6" w:rsidRDefault="00607CEF" w:rsidP="00607CEF">
            <w:pPr>
              <w:spacing w:after="160" w:line="259" w:lineRule="auto"/>
            </w:pPr>
          </w:p>
        </w:tc>
      </w:tr>
      <w:tr w:rsidR="00607CEF" w:rsidRPr="008E62D6" w:rsidTr="00607CEF">
        <w:trPr>
          <w:trHeight w:val="227"/>
        </w:trPr>
        <w:tc>
          <w:tcPr>
            <w:tcW w:w="2122" w:type="dxa"/>
          </w:tcPr>
          <w:p w:rsidR="00607CEF" w:rsidRDefault="00607CEF" w:rsidP="00607CEF">
            <w:pPr>
              <w:spacing w:after="160" w:line="259" w:lineRule="auto"/>
            </w:pPr>
            <w:r>
              <w:t>Phone</w:t>
            </w:r>
          </w:p>
        </w:tc>
        <w:tc>
          <w:tcPr>
            <w:tcW w:w="5908" w:type="dxa"/>
          </w:tcPr>
          <w:p w:rsidR="00607CEF" w:rsidRPr="008E62D6" w:rsidRDefault="00607CEF" w:rsidP="00607CEF">
            <w:pPr>
              <w:spacing w:after="160" w:line="259" w:lineRule="auto"/>
            </w:pPr>
          </w:p>
        </w:tc>
      </w:tr>
    </w:tbl>
    <w:p w:rsidR="00F34A95" w:rsidRDefault="00F34A95"/>
    <w:p w:rsidR="00F73A48" w:rsidRDefault="00F73A48" w:rsidP="00DD4B39">
      <w:pPr>
        <w:spacing w:after="79"/>
        <w:ind w:left="10" w:right="5"/>
        <w:rPr>
          <w:sz w:val="20"/>
        </w:rPr>
      </w:pPr>
    </w:p>
    <w:p w:rsidR="004D6A5A" w:rsidRDefault="004D6A5A" w:rsidP="00DD4B39">
      <w:pPr>
        <w:spacing w:after="79"/>
        <w:ind w:left="10" w:right="5"/>
        <w:rPr>
          <w:sz w:val="20"/>
        </w:rPr>
      </w:pPr>
    </w:p>
    <w:p w:rsidR="00F73A48" w:rsidRDefault="00F73A48" w:rsidP="00DD4B39">
      <w:pPr>
        <w:spacing w:after="79"/>
        <w:ind w:left="10" w:right="5"/>
        <w:rPr>
          <w:sz w:val="20"/>
        </w:rPr>
      </w:pPr>
    </w:p>
    <w:p w:rsidR="00F263AE" w:rsidRDefault="00F263AE" w:rsidP="009926F0">
      <w:pPr>
        <w:pStyle w:val="Heading1"/>
      </w:pPr>
    </w:p>
    <w:p w:rsidR="0073476F" w:rsidRPr="009926F0" w:rsidRDefault="005F7600" w:rsidP="009926F0">
      <w:pPr>
        <w:pStyle w:val="Heading1"/>
      </w:pPr>
      <w:r>
        <w:t xml:space="preserve">Funds &amp; </w:t>
      </w:r>
      <w:r w:rsidR="0073476F" w:rsidRPr="009926F0">
        <w:t>Services</w:t>
      </w:r>
    </w:p>
    <w:p w:rsidR="0073476F" w:rsidRDefault="00876E4F" w:rsidP="007066E7">
      <w:pPr>
        <w:rPr>
          <w:i/>
        </w:rPr>
      </w:pPr>
      <w:r w:rsidRPr="00876E4F">
        <w:rPr>
          <w:b/>
          <w:i/>
        </w:rPr>
        <w:t>Please complete the below service summary</w:t>
      </w:r>
      <w:r w:rsidR="007066E7">
        <w:rPr>
          <w:b/>
          <w:i/>
        </w:rPr>
        <w:t xml:space="preserve"> </w:t>
      </w:r>
      <w:r w:rsidR="00CA0B9D" w:rsidRPr="00CA0B9D">
        <w:rPr>
          <w:i/>
        </w:rPr>
        <w:t>(</w:t>
      </w:r>
      <w:r w:rsidR="00D34C5B">
        <w:rPr>
          <w:i/>
        </w:rPr>
        <w:t>R</w:t>
      </w:r>
      <w:r w:rsidR="00CA0B9D" w:rsidRPr="00CA0B9D">
        <w:rPr>
          <w:i/>
        </w:rPr>
        <w:t>efer fee schedule for details and costs)</w:t>
      </w:r>
    </w:p>
    <w:tbl>
      <w:tblPr>
        <w:tblStyle w:val="TableGridLight"/>
        <w:tblW w:w="10088" w:type="dxa"/>
        <w:tblInd w:w="-5" w:type="dxa"/>
        <w:tblLook w:val="04A0" w:firstRow="1" w:lastRow="0" w:firstColumn="1" w:lastColumn="0" w:noHBand="0" w:noVBand="1"/>
      </w:tblPr>
      <w:tblGrid>
        <w:gridCol w:w="3529"/>
        <w:gridCol w:w="978"/>
        <w:gridCol w:w="982"/>
        <w:gridCol w:w="991"/>
        <w:gridCol w:w="1102"/>
        <w:gridCol w:w="1173"/>
        <w:gridCol w:w="1333"/>
      </w:tblGrid>
      <w:tr w:rsidR="005F7600" w:rsidTr="00270266">
        <w:trPr>
          <w:trHeight w:val="342"/>
        </w:trPr>
        <w:tc>
          <w:tcPr>
            <w:tcW w:w="3529" w:type="dxa"/>
          </w:tcPr>
          <w:p w:rsidR="005F7600" w:rsidRDefault="005F7600" w:rsidP="00270266">
            <w:pPr>
              <w:pStyle w:val="Heading6"/>
              <w:ind w:firstLine="596"/>
              <w:outlineLvl w:val="5"/>
              <w:rPr>
                <w:rStyle w:val="Emphasis"/>
                <w:i w:val="0"/>
                <w:iCs w:val="0"/>
              </w:rPr>
            </w:pPr>
          </w:p>
        </w:tc>
        <w:tc>
          <w:tcPr>
            <w:tcW w:w="1960" w:type="dxa"/>
            <w:gridSpan w:val="2"/>
          </w:tcPr>
          <w:p w:rsidR="005F7600" w:rsidRDefault="005F7600" w:rsidP="009926F0">
            <w:pPr>
              <w:pStyle w:val="Heading6"/>
              <w:outlineLvl w:val="5"/>
              <w:rPr>
                <w:rStyle w:val="Emphasis"/>
                <w:i w:val="0"/>
                <w:iCs w:val="0"/>
              </w:rPr>
            </w:pPr>
            <w:r>
              <w:rPr>
                <w:rStyle w:val="Emphasis"/>
                <w:i w:val="0"/>
                <w:iCs w:val="0"/>
              </w:rPr>
              <w:t>Ongoing Services</w:t>
            </w:r>
          </w:p>
        </w:tc>
        <w:tc>
          <w:tcPr>
            <w:tcW w:w="4599" w:type="dxa"/>
            <w:gridSpan w:val="4"/>
          </w:tcPr>
          <w:p w:rsidR="005F7600" w:rsidRDefault="005F7600" w:rsidP="009926F0">
            <w:pPr>
              <w:pStyle w:val="Heading6"/>
              <w:outlineLvl w:val="5"/>
              <w:rPr>
                <w:rStyle w:val="Emphasis"/>
                <w:i w:val="0"/>
                <w:iCs w:val="0"/>
              </w:rPr>
            </w:pPr>
            <w:r>
              <w:rPr>
                <w:rStyle w:val="Emphasis"/>
                <w:i w:val="0"/>
                <w:iCs w:val="0"/>
              </w:rPr>
              <w:t>Optional Services</w:t>
            </w:r>
          </w:p>
        </w:tc>
      </w:tr>
      <w:tr w:rsidR="00A85BF4" w:rsidTr="00270266">
        <w:trPr>
          <w:trHeight w:val="855"/>
        </w:trPr>
        <w:tc>
          <w:tcPr>
            <w:tcW w:w="3529" w:type="dxa"/>
          </w:tcPr>
          <w:p w:rsidR="005F7600" w:rsidRDefault="005F7600" w:rsidP="009926F0">
            <w:pPr>
              <w:pStyle w:val="Heading6"/>
              <w:outlineLvl w:val="5"/>
              <w:rPr>
                <w:rStyle w:val="Emphasis"/>
                <w:i w:val="0"/>
                <w:iCs w:val="0"/>
              </w:rPr>
            </w:pPr>
            <w:r>
              <w:rPr>
                <w:rStyle w:val="Emphasis"/>
                <w:i w:val="0"/>
                <w:iCs w:val="0"/>
              </w:rPr>
              <w:t>Fund Name</w:t>
            </w:r>
          </w:p>
          <w:p w:rsidR="00F263AE" w:rsidRPr="00F263AE" w:rsidRDefault="00F263AE" w:rsidP="00F263AE">
            <w:r>
              <w:t>(if more funds please attach separate sheet)</w:t>
            </w:r>
          </w:p>
        </w:tc>
        <w:tc>
          <w:tcPr>
            <w:tcW w:w="978" w:type="dxa"/>
          </w:tcPr>
          <w:p w:rsidR="005F7600" w:rsidRDefault="005F7600" w:rsidP="009926F0">
            <w:pPr>
              <w:pStyle w:val="Heading6"/>
              <w:outlineLvl w:val="5"/>
              <w:rPr>
                <w:rStyle w:val="Emphasis"/>
                <w:i w:val="0"/>
                <w:iCs w:val="0"/>
              </w:rPr>
            </w:pPr>
            <w:r>
              <w:rPr>
                <w:rStyle w:val="Emphasis"/>
                <w:i w:val="0"/>
                <w:iCs w:val="0"/>
              </w:rPr>
              <w:t>Standard Fund</w:t>
            </w:r>
          </w:p>
        </w:tc>
        <w:tc>
          <w:tcPr>
            <w:tcW w:w="982" w:type="dxa"/>
          </w:tcPr>
          <w:p w:rsidR="005F7600" w:rsidRDefault="005F7600" w:rsidP="009926F0">
            <w:pPr>
              <w:pStyle w:val="Heading6"/>
              <w:outlineLvl w:val="5"/>
              <w:rPr>
                <w:rStyle w:val="Emphasis"/>
                <w:i w:val="0"/>
                <w:iCs w:val="0"/>
              </w:rPr>
            </w:pPr>
            <w:r>
              <w:rPr>
                <w:rStyle w:val="Emphasis"/>
                <w:i w:val="0"/>
                <w:iCs w:val="0"/>
              </w:rPr>
              <w:t>Non Standard Fund</w:t>
            </w:r>
          </w:p>
        </w:tc>
        <w:tc>
          <w:tcPr>
            <w:tcW w:w="991" w:type="dxa"/>
          </w:tcPr>
          <w:p w:rsidR="005F7600" w:rsidRDefault="005F7600" w:rsidP="009926F0">
            <w:pPr>
              <w:pStyle w:val="Heading6"/>
              <w:outlineLvl w:val="5"/>
              <w:rPr>
                <w:rStyle w:val="Emphasis"/>
                <w:i w:val="0"/>
                <w:iCs w:val="0"/>
              </w:rPr>
            </w:pPr>
            <w:r>
              <w:rPr>
                <w:rStyle w:val="Emphasis"/>
                <w:i w:val="0"/>
                <w:iCs w:val="0"/>
              </w:rPr>
              <w:t>Prior Year Accounts</w:t>
            </w:r>
          </w:p>
        </w:tc>
        <w:tc>
          <w:tcPr>
            <w:tcW w:w="1102" w:type="dxa"/>
          </w:tcPr>
          <w:p w:rsidR="005F7600" w:rsidRDefault="005F7600" w:rsidP="009926F0">
            <w:pPr>
              <w:pStyle w:val="Heading6"/>
              <w:outlineLvl w:val="5"/>
              <w:rPr>
                <w:rStyle w:val="Emphasis"/>
                <w:i w:val="0"/>
                <w:iCs w:val="0"/>
              </w:rPr>
            </w:pPr>
            <w:r>
              <w:rPr>
                <w:rStyle w:val="Emphasis"/>
                <w:i w:val="0"/>
                <w:iCs w:val="0"/>
              </w:rPr>
              <w:t>Actuarial Certificate</w:t>
            </w:r>
          </w:p>
        </w:tc>
        <w:tc>
          <w:tcPr>
            <w:tcW w:w="1173" w:type="dxa"/>
          </w:tcPr>
          <w:p w:rsidR="005F7600" w:rsidRDefault="005F7600" w:rsidP="009926F0">
            <w:pPr>
              <w:pStyle w:val="Heading6"/>
              <w:outlineLvl w:val="5"/>
              <w:rPr>
                <w:rStyle w:val="Emphasis"/>
                <w:i w:val="0"/>
                <w:iCs w:val="0"/>
              </w:rPr>
            </w:pPr>
            <w:r>
              <w:rPr>
                <w:rStyle w:val="Emphasis"/>
                <w:i w:val="0"/>
                <w:iCs w:val="0"/>
              </w:rPr>
              <w:t>Tax Lodgement Services</w:t>
            </w:r>
          </w:p>
        </w:tc>
        <w:tc>
          <w:tcPr>
            <w:tcW w:w="1333" w:type="dxa"/>
          </w:tcPr>
          <w:p w:rsidR="005F7600" w:rsidRDefault="005F7600" w:rsidP="009926F0">
            <w:pPr>
              <w:pStyle w:val="Heading6"/>
              <w:outlineLvl w:val="5"/>
              <w:rPr>
                <w:rStyle w:val="Emphasis"/>
                <w:i w:val="0"/>
                <w:iCs w:val="0"/>
              </w:rPr>
            </w:pPr>
            <w:r>
              <w:rPr>
                <w:rStyle w:val="Emphasis"/>
                <w:i w:val="0"/>
                <w:iCs w:val="0"/>
              </w:rPr>
              <w:t>Residential Property Valuation</w:t>
            </w:r>
          </w:p>
        </w:tc>
      </w:tr>
      <w:tr w:rsidR="00A85BF4" w:rsidTr="00270266">
        <w:trPr>
          <w:trHeight w:val="501"/>
        </w:trPr>
        <w:tc>
          <w:tcPr>
            <w:tcW w:w="3529" w:type="dxa"/>
          </w:tcPr>
          <w:p w:rsidR="00B7696B" w:rsidRDefault="00B7696B" w:rsidP="00234C3E">
            <w:pPr>
              <w:pStyle w:val="Heading6"/>
              <w:outlineLvl w:val="5"/>
              <w:rPr>
                <w:rStyle w:val="Emphasis"/>
                <w:i w:val="0"/>
                <w:iCs w:val="0"/>
              </w:rPr>
            </w:pPr>
          </w:p>
        </w:tc>
        <w:tc>
          <w:tcPr>
            <w:tcW w:w="978" w:type="dxa"/>
          </w:tcPr>
          <w:p w:rsidR="00B7696B" w:rsidRPr="00234C3E" w:rsidRDefault="00FD3FEB" w:rsidP="00F63750">
            <w:pPr>
              <w:jc w:val="center"/>
              <w:rPr>
                <w:sz w:val="28"/>
              </w:rPr>
            </w:pPr>
            <w:sdt>
              <w:sdtPr>
                <w:rPr>
                  <w:iCs/>
                  <w:sz w:val="28"/>
                </w:rPr>
                <w:id w:val="-1473062220"/>
                <w14:checkbox>
                  <w14:checked w14:val="0"/>
                  <w14:checkedState w14:val="2612" w14:font="MS Gothic"/>
                  <w14:uncheckedState w14:val="2610" w14:font="MS Gothic"/>
                </w14:checkbox>
              </w:sdtPr>
              <w:sdtEndPr/>
              <w:sdtContent>
                <w:r w:rsidR="00270266">
                  <w:rPr>
                    <w:rFonts w:ascii="MS Gothic" w:eastAsia="MS Gothic" w:hAnsi="MS Gothic" w:hint="eastAsia"/>
                    <w:iCs/>
                    <w:sz w:val="28"/>
                  </w:rPr>
                  <w:t>☐</w:t>
                </w:r>
              </w:sdtContent>
            </w:sdt>
          </w:p>
        </w:tc>
        <w:tc>
          <w:tcPr>
            <w:tcW w:w="982" w:type="dxa"/>
          </w:tcPr>
          <w:p w:rsidR="00B7696B" w:rsidRPr="00234C3E" w:rsidRDefault="00FD3FEB" w:rsidP="00F63750">
            <w:pPr>
              <w:jc w:val="center"/>
              <w:rPr>
                <w:sz w:val="28"/>
              </w:rPr>
            </w:pPr>
            <w:sdt>
              <w:sdtPr>
                <w:rPr>
                  <w:sz w:val="28"/>
                </w:rPr>
                <w:id w:val="-939219247"/>
                <w14:checkbox>
                  <w14:checked w14:val="0"/>
                  <w14:checkedState w14:val="2612" w14:font="MS Gothic"/>
                  <w14:uncheckedState w14:val="2610" w14:font="MS Gothic"/>
                </w14:checkbox>
              </w:sdtPr>
              <w:sdtEndPr/>
              <w:sdtContent>
                <w:r w:rsidR="00B7696B" w:rsidRPr="00234C3E">
                  <w:rPr>
                    <w:rFonts w:ascii="MS Gothic" w:eastAsia="MS Gothic" w:hAnsi="MS Gothic" w:hint="eastAsia"/>
                    <w:sz w:val="28"/>
                  </w:rPr>
                  <w:t>☐</w:t>
                </w:r>
              </w:sdtContent>
            </w:sdt>
          </w:p>
        </w:tc>
        <w:tc>
          <w:tcPr>
            <w:tcW w:w="991" w:type="dxa"/>
          </w:tcPr>
          <w:p w:rsidR="00B7696B" w:rsidRPr="00234C3E" w:rsidRDefault="00FD3FEB" w:rsidP="00F63750">
            <w:pPr>
              <w:jc w:val="center"/>
              <w:rPr>
                <w:sz w:val="28"/>
              </w:rPr>
            </w:pPr>
            <w:sdt>
              <w:sdtPr>
                <w:rPr>
                  <w:sz w:val="28"/>
                </w:rPr>
                <w:id w:val="-1688215372"/>
                <w14:checkbox>
                  <w14:checked w14:val="0"/>
                  <w14:checkedState w14:val="2612" w14:font="MS Gothic"/>
                  <w14:uncheckedState w14:val="2610" w14:font="MS Gothic"/>
                </w14:checkbox>
              </w:sdtPr>
              <w:sdtEndPr/>
              <w:sdtContent>
                <w:r w:rsidR="00270266">
                  <w:rPr>
                    <w:rFonts w:ascii="MS Gothic" w:eastAsia="MS Gothic" w:hAnsi="MS Gothic" w:hint="eastAsia"/>
                    <w:sz w:val="28"/>
                  </w:rPr>
                  <w:t>☐</w:t>
                </w:r>
              </w:sdtContent>
            </w:sdt>
          </w:p>
        </w:tc>
        <w:tc>
          <w:tcPr>
            <w:tcW w:w="1102" w:type="dxa"/>
          </w:tcPr>
          <w:p w:rsidR="00B7696B" w:rsidRPr="00234C3E" w:rsidRDefault="00FD3FEB" w:rsidP="00F63750">
            <w:pPr>
              <w:jc w:val="center"/>
              <w:rPr>
                <w:sz w:val="28"/>
              </w:rPr>
            </w:pPr>
            <w:sdt>
              <w:sdtPr>
                <w:rPr>
                  <w:sz w:val="28"/>
                </w:rPr>
                <w:id w:val="516663681"/>
                <w14:checkbox>
                  <w14:checked w14:val="0"/>
                  <w14:checkedState w14:val="2612" w14:font="MS Gothic"/>
                  <w14:uncheckedState w14:val="2610" w14:font="MS Gothic"/>
                </w14:checkbox>
              </w:sdtPr>
              <w:sdtEndPr/>
              <w:sdtContent>
                <w:r w:rsidR="00B7696B" w:rsidRPr="00234C3E">
                  <w:rPr>
                    <w:rFonts w:ascii="MS Gothic" w:eastAsia="MS Gothic" w:hAnsi="MS Gothic" w:hint="eastAsia"/>
                    <w:sz w:val="28"/>
                  </w:rPr>
                  <w:t>☐</w:t>
                </w:r>
              </w:sdtContent>
            </w:sdt>
          </w:p>
        </w:tc>
        <w:tc>
          <w:tcPr>
            <w:tcW w:w="1173" w:type="dxa"/>
          </w:tcPr>
          <w:p w:rsidR="00B7696B" w:rsidRPr="00234C3E" w:rsidRDefault="00FD3FEB" w:rsidP="00F63750">
            <w:pPr>
              <w:jc w:val="center"/>
              <w:rPr>
                <w:sz w:val="28"/>
              </w:rPr>
            </w:pPr>
            <w:sdt>
              <w:sdtPr>
                <w:rPr>
                  <w:sz w:val="28"/>
                </w:rPr>
                <w:id w:val="378366890"/>
                <w14:checkbox>
                  <w14:checked w14:val="0"/>
                  <w14:checkedState w14:val="2612" w14:font="MS Gothic"/>
                  <w14:uncheckedState w14:val="2610" w14:font="MS Gothic"/>
                </w14:checkbox>
              </w:sdtPr>
              <w:sdtEndPr/>
              <w:sdtContent>
                <w:r w:rsidR="00B7696B" w:rsidRPr="00234C3E">
                  <w:rPr>
                    <w:rFonts w:ascii="MS Gothic" w:eastAsia="MS Gothic" w:hAnsi="MS Gothic" w:hint="eastAsia"/>
                    <w:sz w:val="28"/>
                  </w:rPr>
                  <w:t>☐</w:t>
                </w:r>
              </w:sdtContent>
            </w:sdt>
          </w:p>
        </w:tc>
        <w:tc>
          <w:tcPr>
            <w:tcW w:w="1333" w:type="dxa"/>
          </w:tcPr>
          <w:p w:rsidR="00B7696B" w:rsidRPr="00234C3E" w:rsidRDefault="00FD3FEB" w:rsidP="00F63750">
            <w:pPr>
              <w:jc w:val="center"/>
              <w:rPr>
                <w:sz w:val="28"/>
              </w:rPr>
            </w:pPr>
            <w:sdt>
              <w:sdtPr>
                <w:rPr>
                  <w:sz w:val="28"/>
                </w:rPr>
                <w:id w:val="-149299979"/>
                <w14:checkbox>
                  <w14:checked w14:val="0"/>
                  <w14:checkedState w14:val="2612" w14:font="MS Gothic"/>
                  <w14:uncheckedState w14:val="2610" w14:font="MS Gothic"/>
                </w14:checkbox>
              </w:sdtPr>
              <w:sdtEndPr/>
              <w:sdtContent>
                <w:r w:rsidR="00B7696B" w:rsidRPr="00234C3E">
                  <w:rPr>
                    <w:rFonts w:ascii="MS Gothic" w:eastAsia="MS Gothic" w:hAnsi="MS Gothic" w:hint="eastAsia"/>
                    <w:sz w:val="28"/>
                  </w:rPr>
                  <w:t>☐</w:t>
                </w:r>
              </w:sdtContent>
            </w:sdt>
          </w:p>
        </w:tc>
      </w:tr>
      <w:tr w:rsidR="00A85BF4" w:rsidTr="00270266">
        <w:trPr>
          <w:trHeight w:val="489"/>
        </w:trPr>
        <w:tc>
          <w:tcPr>
            <w:tcW w:w="3529" w:type="dxa"/>
          </w:tcPr>
          <w:p w:rsidR="00B7696B" w:rsidRDefault="00B7696B" w:rsidP="00234C3E">
            <w:pPr>
              <w:pStyle w:val="Heading6"/>
              <w:outlineLvl w:val="5"/>
              <w:rPr>
                <w:rStyle w:val="Emphasis"/>
                <w:i w:val="0"/>
                <w:iCs w:val="0"/>
              </w:rPr>
            </w:pPr>
          </w:p>
        </w:tc>
        <w:tc>
          <w:tcPr>
            <w:tcW w:w="978" w:type="dxa"/>
          </w:tcPr>
          <w:p w:rsidR="00B7696B" w:rsidRPr="00234C3E" w:rsidRDefault="00FD3FEB" w:rsidP="00F63750">
            <w:pPr>
              <w:jc w:val="center"/>
              <w:rPr>
                <w:sz w:val="28"/>
              </w:rPr>
            </w:pPr>
            <w:sdt>
              <w:sdtPr>
                <w:rPr>
                  <w:iCs/>
                  <w:sz w:val="28"/>
                </w:rPr>
                <w:id w:val="-333690469"/>
                <w14:checkbox>
                  <w14:checked w14:val="0"/>
                  <w14:checkedState w14:val="2612" w14:font="MS Gothic"/>
                  <w14:uncheckedState w14:val="2610" w14:font="MS Gothic"/>
                </w14:checkbox>
              </w:sdtPr>
              <w:sdtEndPr/>
              <w:sdtContent>
                <w:r w:rsidR="00270266">
                  <w:rPr>
                    <w:rFonts w:ascii="MS Gothic" w:eastAsia="MS Gothic" w:hAnsi="MS Gothic" w:hint="eastAsia"/>
                    <w:iCs/>
                    <w:sz w:val="28"/>
                  </w:rPr>
                  <w:t>☐</w:t>
                </w:r>
              </w:sdtContent>
            </w:sdt>
          </w:p>
        </w:tc>
        <w:tc>
          <w:tcPr>
            <w:tcW w:w="982" w:type="dxa"/>
          </w:tcPr>
          <w:p w:rsidR="00B7696B" w:rsidRPr="00234C3E" w:rsidRDefault="00FD3FEB" w:rsidP="00F63750">
            <w:pPr>
              <w:jc w:val="center"/>
              <w:rPr>
                <w:sz w:val="28"/>
              </w:rPr>
            </w:pPr>
            <w:sdt>
              <w:sdtPr>
                <w:rPr>
                  <w:sz w:val="28"/>
                </w:rPr>
                <w:id w:val="-1439359824"/>
                <w14:checkbox>
                  <w14:checked w14:val="0"/>
                  <w14:checkedState w14:val="2612" w14:font="MS Gothic"/>
                  <w14:uncheckedState w14:val="2610" w14:font="MS Gothic"/>
                </w14:checkbox>
              </w:sdtPr>
              <w:sdtEndPr/>
              <w:sdtContent>
                <w:r w:rsidR="00B7696B" w:rsidRPr="00234C3E">
                  <w:rPr>
                    <w:rFonts w:ascii="MS Gothic" w:eastAsia="MS Gothic" w:hAnsi="MS Gothic" w:hint="eastAsia"/>
                    <w:sz w:val="28"/>
                  </w:rPr>
                  <w:t>☐</w:t>
                </w:r>
              </w:sdtContent>
            </w:sdt>
          </w:p>
        </w:tc>
        <w:tc>
          <w:tcPr>
            <w:tcW w:w="991" w:type="dxa"/>
          </w:tcPr>
          <w:p w:rsidR="00B7696B" w:rsidRPr="00234C3E" w:rsidRDefault="00FD3FEB" w:rsidP="00F63750">
            <w:pPr>
              <w:jc w:val="center"/>
              <w:rPr>
                <w:sz w:val="28"/>
              </w:rPr>
            </w:pPr>
            <w:sdt>
              <w:sdtPr>
                <w:rPr>
                  <w:sz w:val="28"/>
                </w:rPr>
                <w:id w:val="-867372268"/>
                <w14:checkbox>
                  <w14:checked w14:val="0"/>
                  <w14:checkedState w14:val="2612" w14:font="MS Gothic"/>
                  <w14:uncheckedState w14:val="2610" w14:font="MS Gothic"/>
                </w14:checkbox>
              </w:sdtPr>
              <w:sdtEndPr/>
              <w:sdtContent>
                <w:r w:rsidR="00270266">
                  <w:rPr>
                    <w:rFonts w:ascii="MS Gothic" w:eastAsia="MS Gothic" w:hAnsi="MS Gothic" w:hint="eastAsia"/>
                    <w:sz w:val="28"/>
                  </w:rPr>
                  <w:t>☐</w:t>
                </w:r>
              </w:sdtContent>
            </w:sdt>
          </w:p>
        </w:tc>
        <w:tc>
          <w:tcPr>
            <w:tcW w:w="1102" w:type="dxa"/>
          </w:tcPr>
          <w:p w:rsidR="00B7696B" w:rsidRPr="00234C3E" w:rsidRDefault="00FD3FEB" w:rsidP="00F63750">
            <w:pPr>
              <w:jc w:val="center"/>
              <w:rPr>
                <w:sz w:val="28"/>
              </w:rPr>
            </w:pPr>
            <w:sdt>
              <w:sdtPr>
                <w:rPr>
                  <w:sz w:val="28"/>
                </w:rPr>
                <w:id w:val="-1410914869"/>
                <w14:checkbox>
                  <w14:checked w14:val="0"/>
                  <w14:checkedState w14:val="2612" w14:font="MS Gothic"/>
                  <w14:uncheckedState w14:val="2610" w14:font="MS Gothic"/>
                </w14:checkbox>
              </w:sdtPr>
              <w:sdtEndPr/>
              <w:sdtContent>
                <w:r w:rsidR="00B7696B" w:rsidRPr="00234C3E">
                  <w:rPr>
                    <w:rFonts w:ascii="MS Gothic" w:eastAsia="MS Gothic" w:hAnsi="MS Gothic" w:hint="eastAsia"/>
                    <w:sz w:val="28"/>
                  </w:rPr>
                  <w:t>☐</w:t>
                </w:r>
              </w:sdtContent>
            </w:sdt>
          </w:p>
        </w:tc>
        <w:tc>
          <w:tcPr>
            <w:tcW w:w="1173" w:type="dxa"/>
          </w:tcPr>
          <w:p w:rsidR="00B7696B" w:rsidRPr="00234C3E" w:rsidRDefault="00FD3FEB" w:rsidP="00F63750">
            <w:pPr>
              <w:jc w:val="center"/>
              <w:rPr>
                <w:sz w:val="28"/>
              </w:rPr>
            </w:pPr>
            <w:sdt>
              <w:sdtPr>
                <w:rPr>
                  <w:sz w:val="28"/>
                </w:rPr>
                <w:id w:val="1977646445"/>
                <w14:checkbox>
                  <w14:checked w14:val="0"/>
                  <w14:checkedState w14:val="2612" w14:font="MS Gothic"/>
                  <w14:uncheckedState w14:val="2610" w14:font="MS Gothic"/>
                </w14:checkbox>
              </w:sdtPr>
              <w:sdtEndPr/>
              <w:sdtContent>
                <w:r w:rsidR="00B7696B" w:rsidRPr="00234C3E">
                  <w:rPr>
                    <w:rFonts w:ascii="MS Gothic" w:eastAsia="MS Gothic" w:hAnsi="MS Gothic" w:hint="eastAsia"/>
                    <w:sz w:val="28"/>
                  </w:rPr>
                  <w:t>☐</w:t>
                </w:r>
              </w:sdtContent>
            </w:sdt>
          </w:p>
        </w:tc>
        <w:tc>
          <w:tcPr>
            <w:tcW w:w="1333" w:type="dxa"/>
          </w:tcPr>
          <w:p w:rsidR="00B7696B" w:rsidRPr="00234C3E" w:rsidRDefault="00FD3FEB" w:rsidP="00F63750">
            <w:pPr>
              <w:jc w:val="center"/>
              <w:rPr>
                <w:sz w:val="28"/>
              </w:rPr>
            </w:pPr>
            <w:sdt>
              <w:sdtPr>
                <w:rPr>
                  <w:sz w:val="28"/>
                </w:rPr>
                <w:id w:val="7716944"/>
                <w14:checkbox>
                  <w14:checked w14:val="0"/>
                  <w14:checkedState w14:val="2612" w14:font="MS Gothic"/>
                  <w14:uncheckedState w14:val="2610" w14:font="MS Gothic"/>
                </w14:checkbox>
              </w:sdtPr>
              <w:sdtEndPr/>
              <w:sdtContent>
                <w:r w:rsidR="00B7696B" w:rsidRPr="00234C3E">
                  <w:rPr>
                    <w:rFonts w:ascii="MS Gothic" w:eastAsia="MS Gothic" w:hAnsi="MS Gothic" w:hint="eastAsia"/>
                    <w:sz w:val="28"/>
                  </w:rPr>
                  <w:t>☐</w:t>
                </w:r>
              </w:sdtContent>
            </w:sdt>
          </w:p>
        </w:tc>
      </w:tr>
      <w:tr w:rsidR="00A85BF4" w:rsidTr="00270266">
        <w:trPr>
          <w:trHeight w:val="489"/>
        </w:trPr>
        <w:tc>
          <w:tcPr>
            <w:tcW w:w="3529" w:type="dxa"/>
          </w:tcPr>
          <w:p w:rsidR="00B7696B" w:rsidRDefault="00B7696B" w:rsidP="00234C3E">
            <w:pPr>
              <w:pStyle w:val="Heading6"/>
              <w:outlineLvl w:val="5"/>
              <w:rPr>
                <w:rStyle w:val="Emphasis"/>
                <w:i w:val="0"/>
                <w:iCs w:val="0"/>
              </w:rPr>
            </w:pPr>
          </w:p>
        </w:tc>
        <w:tc>
          <w:tcPr>
            <w:tcW w:w="978" w:type="dxa"/>
          </w:tcPr>
          <w:p w:rsidR="00B7696B" w:rsidRPr="00234C3E" w:rsidRDefault="00FD3FEB" w:rsidP="00F63750">
            <w:pPr>
              <w:jc w:val="center"/>
              <w:rPr>
                <w:sz w:val="28"/>
              </w:rPr>
            </w:pPr>
            <w:sdt>
              <w:sdtPr>
                <w:rPr>
                  <w:iCs/>
                  <w:sz w:val="28"/>
                </w:rPr>
                <w:id w:val="1495151659"/>
                <w14:checkbox>
                  <w14:checked w14:val="0"/>
                  <w14:checkedState w14:val="2612" w14:font="MS Gothic"/>
                  <w14:uncheckedState w14:val="2610" w14:font="MS Gothic"/>
                </w14:checkbox>
              </w:sdtPr>
              <w:sdtEndPr/>
              <w:sdtContent>
                <w:r w:rsidR="00270266">
                  <w:rPr>
                    <w:rFonts w:ascii="MS Gothic" w:eastAsia="MS Gothic" w:hAnsi="MS Gothic" w:hint="eastAsia"/>
                    <w:iCs/>
                    <w:sz w:val="28"/>
                  </w:rPr>
                  <w:t>☐</w:t>
                </w:r>
              </w:sdtContent>
            </w:sdt>
          </w:p>
        </w:tc>
        <w:tc>
          <w:tcPr>
            <w:tcW w:w="982" w:type="dxa"/>
          </w:tcPr>
          <w:p w:rsidR="00B7696B" w:rsidRPr="00234C3E" w:rsidRDefault="00FD3FEB" w:rsidP="00F63750">
            <w:pPr>
              <w:jc w:val="center"/>
              <w:rPr>
                <w:sz w:val="28"/>
              </w:rPr>
            </w:pPr>
            <w:sdt>
              <w:sdtPr>
                <w:rPr>
                  <w:sz w:val="28"/>
                </w:rPr>
                <w:id w:val="-1979291875"/>
                <w14:checkbox>
                  <w14:checked w14:val="0"/>
                  <w14:checkedState w14:val="2612" w14:font="MS Gothic"/>
                  <w14:uncheckedState w14:val="2610" w14:font="MS Gothic"/>
                </w14:checkbox>
              </w:sdtPr>
              <w:sdtEndPr/>
              <w:sdtContent>
                <w:r w:rsidR="00B7696B" w:rsidRPr="00234C3E">
                  <w:rPr>
                    <w:rFonts w:ascii="MS Gothic" w:eastAsia="MS Gothic" w:hAnsi="MS Gothic" w:hint="eastAsia"/>
                    <w:sz w:val="28"/>
                  </w:rPr>
                  <w:t>☐</w:t>
                </w:r>
              </w:sdtContent>
            </w:sdt>
          </w:p>
        </w:tc>
        <w:tc>
          <w:tcPr>
            <w:tcW w:w="991" w:type="dxa"/>
          </w:tcPr>
          <w:p w:rsidR="00B7696B" w:rsidRPr="00234C3E" w:rsidRDefault="00FD3FEB" w:rsidP="00F63750">
            <w:pPr>
              <w:jc w:val="center"/>
              <w:rPr>
                <w:sz w:val="28"/>
              </w:rPr>
            </w:pPr>
            <w:sdt>
              <w:sdtPr>
                <w:rPr>
                  <w:sz w:val="28"/>
                </w:rPr>
                <w:id w:val="1763336910"/>
                <w14:checkbox>
                  <w14:checked w14:val="0"/>
                  <w14:checkedState w14:val="2612" w14:font="MS Gothic"/>
                  <w14:uncheckedState w14:val="2610" w14:font="MS Gothic"/>
                </w14:checkbox>
              </w:sdtPr>
              <w:sdtEndPr/>
              <w:sdtContent>
                <w:r w:rsidR="00270266">
                  <w:rPr>
                    <w:rFonts w:ascii="MS Gothic" w:eastAsia="MS Gothic" w:hAnsi="MS Gothic" w:hint="eastAsia"/>
                    <w:sz w:val="28"/>
                  </w:rPr>
                  <w:t>☐</w:t>
                </w:r>
              </w:sdtContent>
            </w:sdt>
          </w:p>
        </w:tc>
        <w:tc>
          <w:tcPr>
            <w:tcW w:w="1102" w:type="dxa"/>
          </w:tcPr>
          <w:p w:rsidR="00B7696B" w:rsidRPr="00234C3E" w:rsidRDefault="00FD3FEB" w:rsidP="00F63750">
            <w:pPr>
              <w:jc w:val="center"/>
              <w:rPr>
                <w:sz w:val="28"/>
              </w:rPr>
            </w:pPr>
            <w:sdt>
              <w:sdtPr>
                <w:rPr>
                  <w:sz w:val="28"/>
                </w:rPr>
                <w:id w:val="1135529624"/>
                <w14:checkbox>
                  <w14:checked w14:val="0"/>
                  <w14:checkedState w14:val="2612" w14:font="MS Gothic"/>
                  <w14:uncheckedState w14:val="2610" w14:font="MS Gothic"/>
                </w14:checkbox>
              </w:sdtPr>
              <w:sdtEndPr/>
              <w:sdtContent>
                <w:r w:rsidR="00B7696B" w:rsidRPr="00234C3E">
                  <w:rPr>
                    <w:rFonts w:ascii="MS Gothic" w:eastAsia="MS Gothic" w:hAnsi="MS Gothic" w:hint="eastAsia"/>
                    <w:sz w:val="28"/>
                  </w:rPr>
                  <w:t>☐</w:t>
                </w:r>
              </w:sdtContent>
            </w:sdt>
          </w:p>
        </w:tc>
        <w:tc>
          <w:tcPr>
            <w:tcW w:w="1173" w:type="dxa"/>
          </w:tcPr>
          <w:p w:rsidR="00B7696B" w:rsidRPr="00234C3E" w:rsidRDefault="00FD3FEB" w:rsidP="00F63750">
            <w:pPr>
              <w:jc w:val="center"/>
              <w:rPr>
                <w:sz w:val="28"/>
              </w:rPr>
            </w:pPr>
            <w:sdt>
              <w:sdtPr>
                <w:rPr>
                  <w:sz w:val="28"/>
                </w:rPr>
                <w:id w:val="1601451054"/>
                <w14:checkbox>
                  <w14:checked w14:val="0"/>
                  <w14:checkedState w14:val="2612" w14:font="MS Gothic"/>
                  <w14:uncheckedState w14:val="2610" w14:font="MS Gothic"/>
                </w14:checkbox>
              </w:sdtPr>
              <w:sdtEndPr/>
              <w:sdtContent>
                <w:r w:rsidR="00B7696B" w:rsidRPr="00234C3E">
                  <w:rPr>
                    <w:rFonts w:ascii="MS Gothic" w:eastAsia="MS Gothic" w:hAnsi="MS Gothic" w:hint="eastAsia"/>
                    <w:sz w:val="28"/>
                  </w:rPr>
                  <w:t>☐</w:t>
                </w:r>
              </w:sdtContent>
            </w:sdt>
          </w:p>
        </w:tc>
        <w:tc>
          <w:tcPr>
            <w:tcW w:w="1333" w:type="dxa"/>
          </w:tcPr>
          <w:p w:rsidR="00B7696B" w:rsidRPr="00234C3E" w:rsidRDefault="00FD3FEB" w:rsidP="00F63750">
            <w:pPr>
              <w:jc w:val="center"/>
              <w:rPr>
                <w:sz w:val="28"/>
              </w:rPr>
            </w:pPr>
            <w:sdt>
              <w:sdtPr>
                <w:rPr>
                  <w:sz w:val="28"/>
                </w:rPr>
                <w:id w:val="-1273088161"/>
                <w14:checkbox>
                  <w14:checked w14:val="0"/>
                  <w14:checkedState w14:val="2612" w14:font="MS Gothic"/>
                  <w14:uncheckedState w14:val="2610" w14:font="MS Gothic"/>
                </w14:checkbox>
              </w:sdtPr>
              <w:sdtEndPr/>
              <w:sdtContent>
                <w:r w:rsidR="00B7696B" w:rsidRPr="00234C3E">
                  <w:rPr>
                    <w:rFonts w:ascii="MS Gothic" w:eastAsia="MS Gothic" w:hAnsi="MS Gothic" w:hint="eastAsia"/>
                    <w:sz w:val="28"/>
                  </w:rPr>
                  <w:t>☐</w:t>
                </w:r>
              </w:sdtContent>
            </w:sdt>
          </w:p>
        </w:tc>
      </w:tr>
      <w:tr w:rsidR="00A85BF4" w:rsidTr="00270266">
        <w:trPr>
          <w:trHeight w:val="489"/>
        </w:trPr>
        <w:tc>
          <w:tcPr>
            <w:tcW w:w="3529" w:type="dxa"/>
          </w:tcPr>
          <w:p w:rsidR="00B7696B" w:rsidRDefault="00B7696B" w:rsidP="00234C3E">
            <w:pPr>
              <w:pStyle w:val="Heading6"/>
              <w:outlineLvl w:val="5"/>
              <w:rPr>
                <w:rStyle w:val="Emphasis"/>
                <w:i w:val="0"/>
                <w:iCs w:val="0"/>
              </w:rPr>
            </w:pPr>
          </w:p>
        </w:tc>
        <w:tc>
          <w:tcPr>
            <w:tcW w:w="978" w:type="dxa"/>
          </w:tcPr>
          <w:p w:rsidR="00B7696B" w:rsidRPr="00234C3E" w:rsidRDefault="00FD3FEB" w:rsidP="00F63750">
            <w:pPr>
              <w:jc w:val="center"/>
              <w:rPr>
                <w:sz w:val="28"/>
              </w:rPr>
            </w:pPr>
            <w:sdt>
              <w:sdtPr>
                <w:rPr>
                  <w:iCs/>
                  <w:sz w:val="28"/>
                </w:rPr>
                <w:id w:val="2004319787"/>
                <w14:checkbox>
                  <w14:checked w14:val="0"/>
                  <w14:checkedState w14:val="2612" w14:font="MS Gothic"/>
                  <w14:uncheckedState w14:val="2610" w14:font="MS Gothic"/>
                </w14:checkbox>
              </w:sdtPr>
              <w:sdtEndPr/>
              <w:sdtContent>
                <w:r w:rsidR="00270266">
                  <w:rPr>
                    <w:rFonts w:ascii="MS Gothic" w:eastAsia="MS Gothic" w:hAnsi="MS Gothic" w:hint="eastAsia"/>
                    <w:iCs/>
                    <w:sz w:val="28"/>
                  </w:rPr>
                  <w:t>☐</w:t>
                </w:r>
              </w:sdtContent>
            </w:sdt>
          </w:p>
        </w:tc>
        <w:tc>
          <w:tcPr>
            <w:tcW w:w="982" w:type="dxa"/>
          </w:tcPr>
          <w:p w:rsidR="00B7696B" w:rsidRPr="00234C3E" w:rsidRDefault="00FD3FEB" w:rsidP="00F63750">
            <w:pPr>
              <w:jc w:val="center"/>
              <w:rPr>
                <w:sz w:val="28"/>
              </w:rPr>
            </w:pPr>
            <w:sdt>
              <w:sdtPr>
                <w:rPr>
                  <w:sz w:val="28"/>
                </w:rPr>
                <w:id w:val="237523303"/>
                <w14:checkbox>
                  <w14:checked w14:val="0"/>
                  <w14:checkedState w14:val="2612" w14:font="MS Gothic"/>
                  <w14:uncheckedState w14:val="2610" w14:font="MS Gothic"/>
                </w14:checkbox>
              </w:sdtPr>
              <w:sdtEndPr/>
              <w:sdtContent>
                <w:r w:rsidR="00B7696B" w:rsidRPr="00234C3E">
                  <w:rPr>
                    <w:rFonts w:ascii="MS Gothic" w:eastAsia="MS Gothic" w:hAnsi="MS Gothic" w:hint="eastAsia"/>
                    <w:sz w:val="28"/>
                  </w:rPr>
                  <w:t>☐</w:t>
                </w:r>
              </w:sdtContent>
            </w:sdt>
          </w:p>
        </w:tc>
        <w:tc>
          <w:tcPr>
            <w:tcW w:w="991" w:type="dxa"/>
          </w:tcPr>
          <w:p w:rsidR="00B7696B" w:rsidRPr="00234C3E" w:rsidRDefault="00FD3FEB" w:rsidP="00F63750">
            <w:pPr>
              <w:jc w:val="center"/>
              <w:rPr>
                <w:sz w:val="28"/>
              </w:rPr>
            </w:pPr>
            <w:sdt>
              <w:sdtPr>
                <w:rPr>
                  <w:sz w:val="28"/>
                </w:rPr>
                <w:id w:val="1077562410"/>
                <w14:checkbox>
                  <w14:checked w14:val="0"/>
                  <w14:checkedState w14:val="2612" w14:font="MS Gothic"/>
                  <w14:uncheckedState w14:val="2610" w14:font="MS Gothic"/>
                </w14:checkbox>
              </w:sdtPr>
              <w:sdtEndPr/>
              <w:sdtContent>
                <w:r w:rsidR="00270266">
                  <w:rPr>
                    <w:rFonts w:ascii="MS Gothic" w:eastAsia="MS Gothic" w:hAnsi="MS Gothic" w:hint="eastAsia"/>
                    <w:sz w:val="28"/>
                  </w:rPr>
                  <w:t>☐</w:t>
                </w:r>
              </w:sdtContent>
            </w:sdt>
          </w:p>
        </w:tc>
        <w:tc>
          <w:tcPr>
            <w:tcW w:w="1102" w:type="dxa"/>
          </w:tcPr>
          <w:p w:rsidR="00B7696B" w:rsidRPr="00234C3E" w:rsidRDefault="00FD3FEB" w:rsidP="00F63750">
            <w:pPr>
              <w:jc w:val="center"/>
              <w:rPr>
                <w:sz w:val="28"/>
              </w:rPr>
            </w:pPr>
            <w:sdt>
              <w:sdtPr>
                <w:rPr>
                  <w:sz w:val="28"/>
                </w:rPr>
                <w:id w:val="-1211961583"/>
                <w14:checkbox>
                  <w14:checked w14:val="0"/>
                  <w14:checkedState w14:val="2612" w14:font="MS Gothic"/>
                  <w14:uncheckedState w14:val="2610" w14:font="MS Gothic"/>
                </w14:checkbox>
              </w:sdtPr>
              <w:sdtEndPr/>
              <w:sdtContent>
                <w:r w:rsidR="00B7696B" w:rsidRPr="00234C3E">
                  <w:rPr>
                    <w:rFonts w:ascii="MS Gothic" w:eastAsia="MS Gothic" w:hAnsi="MS Gothic" w:hint="eastAsia"/>
                    <w:sz w:val="28"/>
                  </w:rPr>
                  <w:t>☐</w:t>
                </w:r>
              </w:sdtContent>
            </w:sdt>
          </w:p>
        </w:tc>
        <w:tc>
          <w:tcPr>
            <w:tcW w:w="1173" w:type="dxa"/>
          </w:tcPr>
          <w:p w:rsidR="00B7696B" w:rsidRPr="00234C3E" w:rsidRDefault="00FD3FEB" w:rsidP="00F63750">
            <w:pPr>
              <w:jc w:val="center"/>
              <w:rPr>
                <w:sz w:val="28"/>
              </w:rPr>
            </w:pPr>
            <w:sdt>
              <w:sdtPr>
                <w:rPr>
                  <w:sz w:val="28"/>
                </w:rPr>
                <w:id w:val="1911726080"/>
                <w14:checkbox>
                  <w14:checked w14:val="0"/>
                  <w14:checkedState w14:val="2612" w14:font="MS Gothic"/>
                  <w14:uncheckedState w14:val="2610" w14:font="MS Gothic"/>
                </w14:checkbox>
              </w:sdtPr>
              <w:sdtEndPr/>
              <w:sdtContent>
                <w:r w:rsidR="00B7696B" w:rsidRPr="00234C3E">
                  <w:rPr>
                    <w:rFonts w:ascii="MS Gothic" w:eastAsia="MS Gothic" w:hAnsi="MS Gothic" w:hint="eastAsia"/>
                    <w:sz w:val="28"/>
                  </w:rPr>
                  <w:t>☐</w:t>
                </w:r>
              </w:sdtContent>
            </w:sdt>
          </w:p>
        </w:tc>
        <w:tc>
          <w:tcPr>
            <w:tcW w:w="1333" w:type="dxa"/>
          </w:tcPr>
          <w:p w:rsidR="00B7696B" w:rsidRPr="00234C3E" w:rsidRDefault="00FD3FEB" w:rsidP="00F63750">
            <w:pPr>
              <w:jc w:val="center"/>
              <w:rPr>
                <w:sz w:val="28"/>
              </w:rPr>
            </w:pPr>
            <w:sdt>
              <w:sdtPr>
                <w:rPr>
                  <w:sz w:val="28"/>
                </w:rPr>
                <w:id w:val="-1830435188"/>
                <w14:checkbox>
                  <w14:checked w14:val="0"/>
                  <w14:checkedState w14:val="2612" w14:font="MS Gothic"/>
                  <w14:uncheckedState w14:val="2610" w14:font="MS Gothic"/>
                </w14:checkbox>
              </w:sdtPr>
              <w:sdtEndPr/>
              <w:sdtContent>
                <w:r w:rsidR="00B7696B" w:rsidRPr="00234C3E">
                  <w:rPr>
                    <w:rFonts w:ascii="MS Gothic" w:eastAsia="MS Gothic" w:hAnsi="MS Gothic" w:hint="eastAsia"/>
                    <w:sz w:val="28"/>
                  </w:rPr>
                  <w:t>☐</w:t>
                </w:r>
              </w:sdtContent>
            </w:sdt>
          </w:p>
        </w:tc>
      </w:tr>
      <w:tr w:rsidR="00234C3E" w:rsidTr="00270266">
        <w:trPr>
          <w:trHeight w:val="489"/>
        </w:trPr>
        <w:tc>
          <w:tcPr>
            <w:tcW w:w="3529" w:type="dxa"/>
          </w:tcPr>
          <w:p w:rsidR="00234C3E" w:rsidRDefault="00234C3E" w:rsidP="00234C3E">
            <w:pPr>
              <w:pStyle w:val="Heading6"/>
              <w:outlineLvl w:val="5"/>
              <w:rPr>
                <w:rStyle w:val="Emphasis"/>
                <w:i w:val="0"/>
                <w:iCs w:val="0"/>
              </w:rPr>
            </w:pPr>
          </w:p>
        </w:tc>
        <w:tc>
          <w:tcPr>
            <w:tcW w:w="978" w:type="dxa"/>
          </w:tcPr>
          <w:p w:rsidR="00234C3E" w:rsidRPr="00234C3E" w:rsidRDefault="00FD3FEB" w:rsidP="00234C3E">
            <w:pPr>
              <w:jc w:val="center"/>
            </w:pPr>
            <w:sdt>
              <w:sdtPr>
                <w:rPr>
                  <w:sz w:val="28"/>
                </w:rPr>
                <w:id w:val="-170644704"/>
                <w14:checkbox>
                  <w14:checked w14:val="0"/>
                  <w14:checkedState w14:val="2612" w14:font="MS Gothic"/>
                  <w14:uncheckedState w14:val="2610" w14:font="MS Gothic"/>
                </w14:checkbox>
              </w:sdtPr>
              <w:sdtEndPr/>
              <w:sdtContent>
                <w:r w:rsidR="00270266">
                  <w:rPr>
                    <w:rFonts w:ascii="MS Gothic" w:eastAsia="MS Gothic" w:hAnsi="MS Gothic" w:hint="eastAsia"/>
                    <w:sz w:val="28"/>
                  </w:rPr>
                  <w:t>☐</w:t>
                </w:r>
              </w:sdtContent>
            </w:sdt>
          </w:p>
        </w:tc>
        <w:tc>
          <w:tcPr>
            <w:tcW w:w="982" w:type="dxa"/>
          </w:tcPr>
          <w:p w:rsidR="00234C3E" w:rsidRPr="00234C3E" w:rsidRDefault="00FD3FEB" w:rsidP="00234C3E">
            <w:pPr>
              <w:jc w:val="center"/>
            </w:pPr>
            <w:sdt>
              <w:sdtPr>
                <w:rPr>
                  <w:sz w:val="28"/>
                </w:rPr>
                <w:id w:val="-924799626"/>
                <w14:checkbox>
                  <w14:checked w14:val="0"/>
                  <w14:checkedState w14:val="2612" w14:font="MS Gothic"/>
                  <w14:uncheckedState w14:val="2610" w14:font="MS Gothic"/>
                </w14:checkbox>
              </w:sdtPr>
              <w:sdtEndPr/>
              <w:sdtContent>
                <w:r w:rsidR="00234C3E" w:rsidRPr="00234C3E">
                  <w:rPr>
                    <w:rFonts w:ascii="MS Gothic" w:eastAsia="MS Gothic" w:hAnsi="MS Gothic" w:hint="eastAsia"/>
                    <w:sz w:val="28"/>
                  </w:rPr>
                  <w:t>☐</w:t>
                </w:r>
              </w:sdtContent>
            </w:sdt>
          </w:p>
        </w:tc>
        <w:tc>
          <w:tcPr>
            <w:tcW w:w="991" w:type="dxa"/>
          </w:tcPr>
          <w:p w:rsidR="00234C3E" w:rsidRPr="00234C3E" w:rsidRDefault="00FD3FEB" w:rsidP="00234C3E">
            <w:pPr>
              <w:jc w:val="center"/>
            </w:pPr>
            <w:sdt>
              <w:sdtPr>
                <w:rPr>
                  <w:sz w:val="28"/>
                </w:rPr>
                <w:id w:val="945193069"/>
                <w14:checkbox>
                  <w14:checked w14:val="0"/>
                  <w14:checkedState w14:val="2612" w14:font="MS Gothic"/>
                  <w14:uncheckedState w14:val="2610" w14:font="MS Gothic"/>
                </w14:checkbox>
              </w:sdtPr>
              <w:sdtEndPr/>
              <w:sdtContent>
                <w:r w:rsidR="00270266">
                  <w:rPr>
                    <w:rFonts w:ascii="MS Gothic" w:eastAsia="MS Gothic" w:hAnsi="MS Gothic" w:hint="eastAsia"/>
                    <w:sz w:val="28"/>
                  </w:rPr>
                  <w:t>☐</w:t>
                </w:r>
              </w:sdtContent>
            </w:sdt>
          </w:p>
        </w:tc>
        <w:tc>
          <w:tcPr>
            <w:tcW w:w="1102" w:type="dxa"/>
          </w:tcPr>
          <w:p w:rsidR="00234C3E" w:rsidRPr="00234C3E" w:rsidRDefault="00FD3FEB" w:rsidP="00234C3E">
            <w:pPr>
              <w:jc w:val="center"/>
            </w:pPr>
            <w:sdt>
              <w:sdtPr>
                <w:rPr>
                  <w:sz w:val="28"/>
                </w:rPr>
                <w:id w:val="858551884"/>
                <w14:checkbox>
                  <w14:checked w14:val="0"/>
                  <w14:checkedState w14:val="2612" w14:font="MS Gothic"/>
                  <w14:uncheckedState w14:val="2610" w14:font="MS Gothic"/>
                </w14:checkbox>
              </w:sdtPr>
              <w:sdtEndPr/>
              <w:sdtContent>
                <w:r w:rsidR="00234C3E" w:rsidRPr="00234C3E">
                  <w:rPr>
                    <w:rFonts w:ascii="MS Gothic" w:eastAsia="MS Gothic" w:hAnsi="MS Gothic" w:hint="eastAsia"/>
                    <w:sz w:val="28"/>
                  </w:rPr>
                  <w:t>☐</w:t>
                </w:r>
              </w:sdtContent>
            </w:sdt>
          </w:p>
        </w:tc>
        <w:tc>
          <w:tcPr>
            <w:tcW w:w="1173" w:type="dxa"/>
          </w:tcPr>
          <w:p w:rsidR="00234C3E" w:rsidRPr="00234C3E" w:rsidRDefault="00FD3FEB" w:rsidP="00234C3E">
            <w:pPr>
              <w:jc w:val="center"/>
            </w:pPr>
            <w:sdt>
              <w:sdtPr>
                <w:rPr>
                  <w:sz w:val="28"/>
                </w:rPr>
                <w:id w:val="-1220432132"/>
                <w14:checkbox>
                  <w14:checked w14:val="0"/>
                  <w14:checkedState w14:val="2612" w14:font="MS Gothic"/>
                  <w14:uncheckedState w14:val="2610" w14:font="MS Gothic"/>
                </w14:checkbox>
              </w:sdtPr>
              <w:sdtEndPr/>
              <w:sdtContent>
                <w:r w:rsidR="00234C3E" w:rsidRPr="00234C3E">
                  <w:rPr>
                    <w:rFonts w:ascii="MS Gothic" w:eastAsia="MS Gothic" w:hAnsi="MS Gothic" w:hint="eastAsia"/>
                    <w:sz w:val="28"/>
                  </w:rPr>
                  <w:t>☐</w:t>
                </w:r>
              </w:sdtContent>
            </w:sdt>
          </w:p>
        </w:tc>
        <w:tc>
          <w:tcPr>
            <w:tcW w:w="1333" w:type="dxa"/>
          </w:tcPr>
          <w:p w:rsidR="00234C3E" w:rsidRPr="00234C3E" w:rsidRDefault="00FD3FEB" w:rsidP="00234C3E">
            <w:pPr>
              <w:jc w:val="center"/>
            </w:pPr>
            <w:sdt>
              <w:sdtPr>
                <w:rPr>
                  <w:sz w:val="28"/>
                </w:rPr>
                <w:id w:val="820394014"/>
                <w14:checkbox>
                  <w14:checked w14:val="0"/>
                  <w14:checkedState w14:val="2612" w14:font="MS Gothic"/>
                  <w14:uncheckedState w14:val="2610" w14:font="MS Gothic"/>
                </w14:checkbox>
              </w:sdtPr>
              <w:sdtEndPr/>
              <w:sdtContent>
                <w:r w:rsidR="00234C3E" w:rsidRPr="00234C3E">
                  <w:rPr>
                    <w:rFonts w:ascii="MS Gothic" w:eastAsia="MS Gothic" w:hAnsi="MS Gothic" w:hint="eastAsia"/>
                    <w:sz w:val="28"/>
                  </w:rPr>
                  <w:t>☐</w:t>
                </w:r>
              </w:sdtContent>
            </w:sdt>
          </w:p>
        </w:tc>
      </w:tr>
      <w:tr w:rsidR="00234C3E" w:rsidTr="00270266">
        <w:trPr>
          <w:trHeight w:val="489"/>
        </w:trPr>
        <w:tc>
          <w:tcPr>
            <w:tcW w:w="3529" w:type="dxa"/>
          </w:tcPr>
          <w:p w:rsidR="00234C3E" w:rsidRDefault="00234C3E" w:rsidP="00234C3E">
            <w:pPr>
              <w:pStyle w:val="Heading6"/>
              <w:outlineLvl w:val="5"/>
              <w:rPr>
                <w:rStyle w:val="Emphasis"/>
                <w:i w:val="0"/>
                <w:iCs w:val="0"/>
              </w:rPr>
            </w:pPr>
          </w:p>
        </w:tc>
        <w:tc>
          <w:tcPr>
            <w:tcW w:w="978" w:type="dxa"/>
          </w:tcPr>
          <w:p w:rsidR="00234C3E" w:rsidRPr="00234C3E" w:rsidRDefault="00FD3FEB" w:rsidP="00234C3E">
            <w:pPr>
              <w:jc w:val="center"/>
            </w:pPr>
            <w:sdt>
              <w:sdtPr>
                <w:rPr>
                  <w:sz w:val="28"/>
                </w:rPr>
                <w:id w:val="691807551"/>
                <w14:checkbox>
                  <w14:checked w14:val="0"/>
                  <w14:checkedState w14:val="2612" w14:font="MS Gothic"/>
                  <w14:uncheckedState w14:val="2610" w14:font="MS Gothic"/>
                </w14:checkbox>
              </w:sdtPr>
              <w:sdtEndPr/>
              <w:sdtContent>
                <w:r w:rsidR="00234C3E">
                  <w:rPr>
                    <w:rFonts w:ascii="MS Gothic" w:eastAsia="MS Gothic" w:hAnsi="MS Gothic" w:hint="eastAsia"/>
                    <w:sz w:val="28"/>
                  </w:rPr>
                  <w:t>☐</w:t>
                </w:r>
              </w:sdtContent>
            </w:sdt>
          </w:p>
        </w:tc>
        <w:tc>
          <w:tcPr>
            <w:tcW w:w="982" w:type="dxa"/>
          </w:tcPr>
          <w:p w:rsidR="00234C3E" w:rsidRPr="00234C3E" w:rsidRDefault="00FD3FEB" w:rsidP="00234C3E">
            <w:pPr>
              <w:jc w:val="center"/>
            </w:pPr>
            <w:sdt>
              <w:sdtPr>
                <w:rPr>
                  <w:sz w:val="28"/>
                </w:rPr>
                <w:id w:val="724189136"/>
                <w14:checkbox>
                  <w14:checked w14:val="0"/>
                  <w14:checkedState w14:val="2612" w14:font="MS Gothic"/>
                  <w14:uncheckedState w14:val="2610" w14:font="MS Gothic"/>
                </w14:checkbox>
              </w:sdtPr>
              <w:sdtEndPr/>
              <w:sdtContent>
                <w:r w:rsidR="00270266">
                  <w:rPr>
                    <w:rFonts w:ascii="MS Gothic" w:eastAsia="MS Gothic" w:hAnsi="MS Gothic" w:hint="eastAsia"/>
                    <w:sz w:val="28"/>
                  </w:rPr>
                  <w:t>☐</w:t>
                </w:r>
              </w:sdtContent>
            </w:sdt>
          </w:p>
        </w:tc>
        <w:tc>
          <w:tcPr>
            <w:tcW w:w="991" w:type="dxa"/>
          </w:tcPr>
          <w:p w:rsidR="00234C3E" w:rsidRPr="00234C3E" w:rsidRDefault="00FD3FEB" w:rsidP="00234C3E">
            <w:pPr>
              <w:jc w:val="center"/>
            </w:pPr>
            <w:sdt>
              <w:sdtPr>
                <w:rPr>
                  <w:sz w:val="28"/>
                </w:rPr>
                <w:id w:val="1862016929"/>
                <w14:checkbox>
                  <w14:checked w14:val="0"/>
                  <w14:checkedState w14:val="2612" w14:font="MS Gothic"/>
                  <w14:uncheckedState w14:val="2610" w14:font="MS Gothic"/>
                </w14:checkbox>
              </w:sdtPr>
              <w:sdtEndPr/>
              <w:sdtContent>
                <w:r w:rsidR="00270266">
                  <w:rPr>
                    <w:rFonts w:ascii="MS Gothic" w:eastAsia="MS Gothic" w:hAnsi="MS Gothic" w:hint="eastAsia"/>
                    <w:sz w:val="28"/>
                  </w:rPr>
                  <w:t>☐</w:t>
                </w:r>
              </w:sdtContent>
            </w:sdt>
          </w:p>
        </w:tc>
        <w:tc>
          <w:tcPr>
            <w:tcW w:w="1102" w:type="dxa"/>
          </w:tcPr>
          <w:p w:rsidR="00234C3E" w:rsidRPr="00234C3E" w:rsidRDefault="00FD3FEB" w:rsidP="00234C3E">
            <w:pPr>
              <w:jc w:val="center"/>
            </w:pPr>
            <w:sdt>
              <w:sdtPr>
                <w:rPr>
                  <w:sz w:val="28"/>
                </w:rPr>
                <w:id w:val="1416352606"/>
                <w14:checkbox>
                  <w14:checked w14:val="0"/>
                  <w14:checkedState w14:val="2612" w14:font="MS Gothic"/>
                  <w14:uncheckedState w14:val="2610" w14:font="MS Gothic"/>
                </w14:checkbox>
              </w:sdtPr>
              <w:sdtEndPr/>
              <w:sdtContent>
                <w:r w:rsidR="00234C3E" w:rsidRPr="00234C3E">
                  <w:rPr>
                    <w:rFonts w:ascii="MS Gothic" w:eastAsia="MS Gothic" w:hAnsi="MS Gothic" w:hint="eastAsia"/>
                    <w:sz w:val="28"/>
                  </w:rPr>
                  <w:t>☐</w:t>
                </w:r>
              </w:sdtContent>
            </w:sdt>
          </w:p>
        </w:tc>
        <w:tc>
          <w:tcPr>
            <w:tcW w:w="1173" w:type="dxa"/>
          </w:tcPr>
          <w:p w:rsidR="00234C3E" w:rsidRPr="00234C3E" w:rsidRDefault="00FD3FEB" w:rsidP="00234C3E">
            <w:pPr>
              <w:jc w:val="center"/>
            </w:pPr>
            <w:sdt>
              <w:sdtPr>
                <w:rPr>
                  <w:sz w:val="28"/>
                </w:rPr>
                <w:id w:val="-2100781259"/>
                <w14:checkbox>
                  <w14:checked w14:val="0"/>
                  <w14:checkedState w14:val="2612" w14:font="MS Gothic"/>
                  <w14:uncheckedState w14:val="2610" w14:font="MS Gothic"/>
                </w14:checkbox>
              </w:sdtPr>
              <w:sdtEndPr/>
              <w:sdtContent>
                <w:r w:rsidR="00234C3E" w:rsidRPr="00234C3E">
                  <w:rPr>
                    <w:rFonts w:ascii="MS Gothic" w:eastAsia="MS Gothic" w:hAnsi="MS Gothic" w:hint="eastAsia"/>
                    <w:sz w:val="28"/>
                  </w:rPr>
                  <w:t>☐</w:t>
                </w:r>
              </w:sdtContent>
            </w:sdt>
          </w:p>
        </w:tc>
        <w:tc>
          <w:tcPr>
            <w:tcW w:w="1333" w:type="dxa"/>
          </w:tcPr>
          <w:p w:rsidR="00234C3E" w:rsidRPr="00234C3E" w:rsidRDefault="00FD3FEB" w:rsidP="00234C3E">
            <w:pPr>
              <w:jc w:val="center"/>
            </w:pPr>
            <w:sdt>
              <w:sdtPr>
                <w:rPr>
                  <w:sz w:val="28"/>
                </w:rPr>
                <w:id w:val="-1761756888"/>
                <w14:checkbox>
                  <w14:checked w14:val="0"/>
                  <w14:checkedState w14:val="2612" w14:font="MS Gothic"/>
                  <w14:uncheckedState w14:val="2610" w14:font="MS Gothic"/>
                </w14:checkbox>
              </w:sdtPr>
              <w:sdtEndPr/>
              <w:sdtContent>
                <w:r w:rsidR="00234C3E" w:rsidRPr="00234C3E">
                  <w:rPr>
                    <w:rFonts w:ascii="MS Gothic" w:eastAsia="MS Gothic" w:hAnsi="MS Gothic" w:hint="eastAsia"/>
                    <w:sz w:val="28"/>
                  </w:rPr>
                  <w:t>☐</w:t>
                </w:r>
              </w:sdtContent>
            </w:sdt>
          </w:p>
        </w:tc>
      </w:tr>
    </w:tbl>
    <w:p w:rsidR="0073476F" w:rsidRDefault="0073476F" w:rsidP="0073476F">
      <w:pPr>
        <w:pStyle w:val="NoSpacing"/>
        <w:rPr>
          <w:sz w:val="40"/>
        </w:rPr>
        <w:sectPr w:rsidR="0073476F" w:rsidSect="00234C3E">
          <w:headerReference w:type="default" r:id="rId7"/>
          <w:type w:val="continuous"/>
          <w:pgSz w:w="12240" w:h="15840"/>
          <w:pgMar w:top="720" w:right="720" w:bottom="720" w:left="720" w:header="720" w:footer="720" w:gutter="0"/>
          <w:pgNumType w:start="1"/>
          <w:cols w:space="720"/>
          <w:docGrid w:linePitch="286"/>
        </w:sectPr>
      </w:pPr>
    </w:p>
    <w:p w:rsidR="00270266" w:rsidRDefault="00270266" w:rsidP="00607CEF">
      <w:pPr>
        <w:pStyle w:val="Heading1"/>
      </w:pPr>
      <w:r>
        <w:t xml:space="preserve">Class Super </w:t>
      </w:r>
      <w:r w:rsidR="007066E7">
        <w:t>A</w:t>
      </w:r>
      <w:r>
        <w:t>ccess</w:t>
      </w:r>
    </w:p>
    <w:p w:rsidR="00270266" w:rsidRPr="00270266" w:rsidRDefault="00270266" w:rsidP="00607CEF">
      <w:r>
        <w:t>The following people are granted access to Class Super</w:t>
      </w:r>
      <w:r w:rsidR="00961C38">
        <w:t xml:space="preserve"> based on the access level nominated</w:t>
      </w:r>
    </w:p>
    <w:tbl>
      <w:tblPr>
        <w:tblStyle w:val="TableGridLight"/>
        <w:tblW w:w="10557" w:type="dxa"/>
        <w:tblInd w:w="-5" w:type="dxa"/>
        <w:tblLook w:val="04A0" w:firstRow="1" w:lastRow="0" w:firstColumn="1" w:lastColumn="0" w:noHBand="0" w:noVBand="1"/>
      </w:tblPr>
      <w:tblGrid>
        <w:gridCol w:w="3544"/>
        <w:gridCol w:w="2337"/>
        <w:gridCol w:w="2338"/>
        <w:gridCol w:w="2338"/>
      </w:tblGrid>
      <w:tr w:rsidR="00270266" w:rsidTr="00607CEF">
        <w:tc>
          <w:tcPr>
            <w:tcW w:w="3544" w:type="dxa"/>
          </w:tcPr>
          <w:p w:rsidR="00270266" w:rsidRDefault="00270266" w:rsidP="00607CEF">
            <w:pPr>
              <w:jc w:val="center"/>
              <w:rPr>
                <w:i/>
              </w:rPr>
            </w:pPr>
            <w:r>
              <w:rPr>
                <w:i/>
              </w:rPr>
              <w:t>Fund</w:t>
            </w:r>
            <w:r w:rsidR="00961C38">
              <w:rPr>
                <w:i/>
              </w:rPr>
              <w:t xml:space="preserve"> Name</w:t>
            </w:r>
          </w:p>
        </w:tc>
        <w:tc>
          <w:tcPr>
            <w:tcW w:w="2337" w:type="dxa"/>
          </w:tcPr>
          <w:p w:rsidR="00270266" w:rsidRDefault="00270266" w:rsidP="00607CEF">
            <w:pPr>
              <w:ind w:hanging="674"/>
              <w:rPr>
                <w:i/>
              </w:rPr>
            </w:pPr>
            <w:r>
              <w:rPr>
                <w:i/>
              </w:rPr>
              <w:t>User Full name</w:t>
            </w:r>
          </w:p>
        </w:tc>
        <w:tc>
          <w:tcPr>
            <w:tcW w:w="2338" w:type="dxa"/>
          </w:tcPr>
          <w:p w:rsidR="00270266" w:rsidRDefault="00270266" w:rsidP="00607CEF">
            <w:pPr>
              <w:rPr>
                <w:i/>
              </w:rPr>
            </w:pPr>
            <w:r>
              <w:rPr>
                <w:i/>
              </w:rPr>
              <w:t>User Email</w:t>
            </w:r>
          </w:p>
        </w:tc>
        <w:tc>
          <w:tcPr>
            <w:tcW w:w="2338" w:type="dxa"/>
          </w:tcPr>
          <w:p w:rsidR="0024295B" w:rsidRDefault="00270266" w:rsidP="00607CEF">
            <w:pPr>
              <w:rPr>
                <w:i/>
              </w:rPr>
            </w:pPr>
            <w:r>
              <w:rPr>
                <w:i/>
              </w:rPr>
              <w:t>Access level</w:t>
            </w:r>
            <w:r w:rsidR="00961C38">
              <w:rPr>
                <w:i/>
              </w:rPr>
              <w:t xml:space="preserve"> </w:t>
            </w:r>
          </w:p>
          <w:p w:rsidR="00270266" w:rsidRDefault="00961C38" w:rsidP="00607CEF">
            <w:pPr>
              <w:rPr>
                <w:i/>
              </w:rPr>
            </w:pPr>
            <w:r>
              <w:rPr>
                <w:i/>
              </w:rPr>
              <w:t>(full, read only)</w:t>
            </w:r>
          </w:p>
        </w:tc>
      </w:tr>
      <w:tr w:rsidR="00270266" w:rsidTr="00607CEF">
        <w:tc>
          <w:tcPr>
            <w:tcW w:w="3544" w:type="dxa"/>
          </w:tcPr>
          <w:p w:rsidR="00270266" w:rsidRDefault="00270266" w:rsidP="00607CEF">
            <w:pPr>
              <w:rPr>
                <w:i/>
              </w:rPr>
            </w:pPr>
          </w:p>
        </w:tc>
        <w:tc>
          <w:tcPr>
            <w:tcW w:w="2337" w:type="dxa"/>
          </w:tcPr>
          <w:p w:rsidR="00270266" w:rsidRDefault="00270266" w:rsidP="00607CEF">
            <w:pPr>
              <w:rPr>
                <w:i/>
              </w:rPr>
            </w:pPr>
          </w:p>
        </w:tc>
        <w:tc>
          <w:tcPr>
            <w:tcW w:w="2338" w:type="dxa"/>
          </w:tcPr>
          <w:p w:rsidR="00270266" w:rsidRDefault="00270266" w:rsidP="00607CEF">
            <w:pPr>
              <w:rPr>
                <w:i/>
              </w:rPr>
            </w:pPr>
          </w:p>
        </w:tc>
        <w:tc>
          <w:tcPr>
            <w:tcW w:w="2338" w:type="dxa"/>
          </w:tcPr>
          <w:p w:rsidR="00270266" w:rsidRDefault="00270266" w:rsidP="00607CEF">
            <w:pPr>
              <w:rPr>
                <w:i/>
              </w:rPr>
            </w:pPr>
          </w:p>
        </w:tc>
      </w:tr>
      <w:tr w:rsidR="00270266" w:rsidTr="00607CEF">
        <w:tc>
          <w:tcPr>
            <w:tcW w:w="3544" w:type="dxa"/>
          </w:tcPr>
          <w:p w:rsidR="00270266" w:rsidRDefault="00270266" w:rsidP="00607CEF">
            <w:pPr>
              <w:rPr>
                <w:i/>
              </w:rPr>
            </w:pPr>
          </w:p>
        </w:tc>
        <w:tc>
          <w:tcPr>
            <w:tcW w:w="2337" w:type="dxa"/>
          </w:tcPr>
          <w:p w:rsidR="00270266" w:rsidRDefault="00270266" w:rsidP="00607CEF">
            <w:pPr>
              <w:rPr>
                <w:i/>
              </w:rPr>
            </w:pPr>
          </w:p>
        </w:tc>
        <w:tc>
          <w:tcPr>
            <w:tcW w:w="2338" w:type="dxa"/>
          </w:tcPr>
          <w:p w:rsidR="00270266" w:rsidRDefault="00270266" w:rsidP="00607CEF">
            <w:pPr>
              <w:rPr>
                <w:i/>
              </w:rPr>
            </w:pPr>
          </w:p>
        </w:tc>
        <w:tc>
          <w:tcPr>
            <w:tcW w:w="2338" w:type="dxa"/>
          </w:tcPr>
          <w:p w:rsidR="00270266" w:rsidRDefault="00270266" w:rsidP="00607CEF">
            <w:pPr>
              <w:rPr>
                <w:i/>
              </w:rPr>
            </w:pPr>
          </w:p>
        </w:tc>
      </w:tr>
      <w:tr w:rsidR="00270266" w:rsidTr="00607CEF">
        <w:tc>
          <w:tcPr>
            <w:tcW w:w="3544" w:type="dxa"/>
          </w:tcPr>
          <w:p w:rsidR="00270266" w:rsidRDefault="00270266" w:rsidP="00607CEF">
            <w:pPr>
              <w:rPr>
                <w:i/>
              </w:rPr>
            </w:pPr>
          </w:p>
        </w:tc>
        <w:tc>
          <w:tcPr>
            <w:tcW w:w="2337" w:type="dxa"/>
          </w:tcPr>
          <w:p w:rsidR="00270266" w:rsidRDefault="00270266" w:rsidP="00607CEF">
            <w:pPr>
              <w:rPr>
                <w:i/>
              </w:rPr>
            </w:pPr>
          </w:p>
        </w:tc>
        <w:tc>
          <w:tcPr>
            <w:tcW w:w="2338" w:type="dxa"/>
          </w:tcPr>
          <w:p w:rsidR="00270266" w:rsidRDefault="00270266" w:rsidP="00607CEF">
            <w:pPr>
              <w:rPr>
                <w:i/>
              </w:rPr>
            </w:pPr>
          </w:p>
        </w:tc>
        <w:tc>
          <w:tcPr>
            <w:tcW w:w="2338" w:type="dxa"/>
          </w:tcPr>
          <w:p w:rsidR="00270266" w:rsidRDefault="00270266" w:rsidP="00607CEF">
            <w:pPr>
              <w:rPr>
                <w:i/>
              </w:rPr>
            </w:pPr>
          </w:p>
        </w:tc>
      </w:tr>
      <w:tr w:rsidR="00270266" w:rsidTr="00607CEF">
        <w:tc>
          <w:tcPr>
            <w:tcW w:w="3544" w:type="dxa"/>
          </w:tcPr>
          <w:p w:rsidR="00270266" w:rsidRDefault="00270266" w:rsidP="00607CEF">
            <w:pPr>
              <w:rPr>
                <w:i/>
              </w:rPr>
            </w:pPr>
          </w:p>
        </w:tc>
        <w:tc>
          <w:tcPr>
            <w:tcW w:w="2337" w:type="dxa"/>
          </w:tcPr>
          <w:p w:rsidR="00270266" w:rsidRDefault="00270266" w:rsidP="00607CEF">
            <w:pPr>
              <w:rPr>
                <w:i/>
              </w:rPr>
            </w:pPr>
          </w:p>
        </w:tc>
        <w:tc>
          <w:tcPr>
            <w:tcW w:w="2338" w:type="dxa"/>
          </w:tcPr>
          <w:p w:rsidR="00270266" w:rsidRDefault="00270266" w:rsidP="00607CEF">
            <w:pPr>
              <w:rPr>
                <w:i/>
              </w:rPr>
            </w:pPr>
          </w:p>
        </w:tc>
        <w:tc>
          <w:tcPr>
            <w:tcW w:w="2338" w:type="dxa"/>
          </w:tcPr>
          <w:p w:rsidR="00270266" w:rsidRDefault="00270266" w:rsidP="00607CEF">
            <w:pPr>
              <w:rPr>
                <w:i/>
              </w:rPr>
            </w:pPr>
          </w:p>
        </w:tc>
      </w:tr>
      <w:tr w:rsidR="00961C38" w:rsidTr="00607CEF">
        <w:tc>
          <w:tcPr>
            <w:tcW w:w="3544" w:type="dxa"/>
          </w:tcPr>
          <w:p w:rsidR="00961C38" w:rsidRDefault="00961C38" w:rsidP="00607CEF">
            <w:pPr>
              <w:rPr>
                <w:i/>
              </w:rPr>
            </w:pPr>
          </w:p>
        </w:tc>
        <w:tc>
          <w:tcPr>
            <w:tcW w:w="2337" w:type="dxa"/>
          </w:tcPr>
          <w:p w:rsidR="00961C38" w:rsidRDefault="00961C38" w:rsidP="00607CEF">
            <w:pPr>
              <w:rPr>
                <w:i/>
              </w:rPr>
            </w:pPr>
          </w:p>
        </w:tc>
        <w:tc>
          <w:tcPr>
            <w:tcW w:w="2338" w:type="dxa"/>
          </w:tcPr>
          <w:p w:rsidR="00961C38" w:rsidRDefault="00961C38" w:rsidP="00607CEF">
            <w:pPr>
              <w:rPr>
                <w:i/>
              </w:rPr>
            </w:pPr>
          </w:p>
        </w:tc>
        <w:tc>
          <w:tcPr>
            <w:tcW w:w="2338" w:type="dxa"/>
          </w:tcPr>
          <w:p w:rsidR="00961C38" w:rsidRDefault="00961C38" w:rsidP="00607CEF">
            <w:pPr>
              <w:rPr>
                <w:i/>
              </w:rPr>
            </w:pPr>
          </w:p>
        </w:tc>
      </w:tr>
      <w:tr w:rsidR="007066E7" w:rsidTr="00607CEF">
        <w:tc>
          <w:tcPr>
            <w:tcW w:w="3544" w:type="dxa"/>
          </w:tcPr>
          <w:p w:rsidR="007066E7" w:rsidRDefault="007066E7" w:rsidP="00607CEF">
            <w:pPr>
              <w:rPr>
                <w:i/>
              </w:rPr>
            </w:pPr>
          </w:p>
        </w:tc>
        <w:tc>
          <w:tcPr>
            <w:tcW w:w="2337" w:type="dxa"/>
          </w:tcPr>
          <w:p w:rsidR="007066E7" w:rsidRDefault="007066E7" w:rsidP="00607CEF">
            <w:pPr>
              <w:rPr>
                <w:i/>
              </w:rPr>
            </w:pPr>
          </w:p>
        </w:tc>
        <w:tc>
          <w:tcPr>
            <w:tcW w:w="2338" w:type="dxa"/>
          </w:tcPr>
          <w:p w:rsidR="007066E7" w:rsidRDefault="007066E7" w:rsidP="00607CEF">
            <w:pPr>
              <w:rPr>
                <w:i/>
              </w:rPr>
            </w:pPr>
          </w:p>
        </w:tc>
        <w:tc>
          <w:tcPr>
            <w:tcW w:w="2338" w:type="dxa"/>
          </w:tcPr>
          <w:p w:rsidR="007066E7" w:rsidRDefault="007066E7" w:rsidP="00607CEF">
            <w:pPr>
              <w:rPr>
                <w:i/>
              </w:rPr>
            </w:pPr>
          </w:p>
        </w:tc>
      </w:tr>
    </w:tbl>
    <w:p w:rsidR="0024295B" w:rsidRDefault="0024295B" w:rsidP="001B2BC8">
      <w:pPr>
        <w:pStyle w:val="Heading1"/>
        <w:rPr>
          <w:rStyle w:val="Strong"/>
          <w:b w:val="0"/>
          <w:bCs w:val="0"/>
        </w:rPr>
      </w:pPr>
    </w:p>
    <w:p w:rsidR="0073476F" w:rsidRPr="009926F0" w:rsidRDefault="0073476F" w:rsidP="001B2BC8">
      <w:pPr>
        <w:pStyle w:val="Heading1"/>
        <w:rPr>
          <w:rStyle w:val="Strong"/>
          <w:b w:val="0"/>
          <w:bCs w:val="0"/>
        </w:rPr>
      </w:pPr>
      <w:r w:rsidRPr="009926F0">
        <w:rPr>
          <w:rStyle w:val="Strong"/>
          <w:b w:val="0"/>
          <w:bCs w:val="0"/>
        </w:rPr>
        <w:t>Agreement</w:t>
      </w:r>
    </w:p>
    <w:p w:rsidR="0073476F" w:rsidRDefault="0073476F" w:rsidP="00DD4B39">
      <w:pPr>
        <w:spacing w:after="79"/>
        <w:ind w:left="10" w:right="5"/>
        <w:rPr>
          <w:sz w:val="20"/>
        </w:rPr>
      </w:pPr>
    </w:p>
    <w:p w:rsidR="00795E72" w:rsidRDefault="00795E72" w:rsidP="001B2BC8">
      <w:pPr>
        <w:pStyle w:val="Heading2"/>
      </w:pPr>
      <w:r>
        <w:t>SMSF Engine Services</w:t>
      </w:r>
    </w:p>
    <w:p w:rsidR="00DD4B39" w:rsidRPr="00961C38" w:rsidRDefault="00DD4B39" w:rsidP="00961C38">
      <w:pPr>
        <w:pStyle w:val="NoSpacing"/>
        <w:numPr>
          <w:ilvl w:val="0"/>
          <w:numId w:val="45"/>
        </w:numPr>
        <w:rPr>
          <w:sz w:val="18"/>
        </w:rPr>
      </w:pPr>
      <w:r w:rsidRPr="00961C38">
        <w:rPr>
          <w:sz w:val="18"/>
        </w:rPr>
        <w:t xml:space="preserve">The key services included as part of our SMSF Service include: </w:t>
      </w:r>
    </w:p>
    <w:p w:rsidR="00DD4B39" w:rsidRPr="00961C38" w:rsidRDefault="00DD4B39" w:rsidP="00961C38">
      <w:pPr>
        <w:pStyle w:val="NoSpacing"/>
        <w:numPr>
          <w:ilvl w:val="1"/>
          <w:numId w:val="45"/>
        </w:numPr>
        <w:rPr>
          <w:sz w:val="18"/>
        </w:rPr>
      </w:pPr>
      <w:r w:rsidRPr="00961C38">
        <w:rPr>
          <w:sz w:val="18"/>
        </w:rPr>
        <w:t>Preparation of annual financial statements and member statements.</w:t>
      </w:r>
    </w:p>
    <w:p w:rsidR="00DD4B39" w:rsidRPr="00961C38" w:rsidRDefault="00DD4B39" w:rsidP="00961C38">
      <w:pPr>
        <w:pStyle w:val="NoSpacing"/>
        <w:numPr>
          <w:ilvl w:val="1"/>
          <w:numId w:val="45"/>
        </w:numPr>
        <w:rPr>
          <w:sz w:val="18"/>
        </w:rPr>
      </w:pPr>
      <w:r w:rsidRPr="00961C38">
        <w:rPr>
          <w:sz w:val="18"/>
        </w:rPr>
        <w:t>Preparation of all necessary minutes and declarations required for your SMSF for the year.</w:t>
      </w:r>
    </w:p>
    <w:p w:rsidR="00DD4B39" w:rsidRPr="00961C38" w:rsidRDefault="00DD4B39" w:rsidP="00961C38">
      <w:pPr>
        <w:pStyle w:val="NoSpacing"/>
        <w:numPr>
          <w:ilvl w:val="1"/>
          <w:numId w:val="45"/>
        </w:numPr>
        <w:rPr>
          <w:sz w:val="18"/>
        </w:rPr>
      </w:pPr>
      <w:r w:rsidRPr="00961C38">
        <w:rPr>
          <w:sz w:val="18"/>
        </w:rPr>
        <w:t>Preparation of the SMSF Annual Return to the ATO.</w:t>
      </w:r>
    </w:p>
    <w:p w:rsidR="00DD4B39" w:rsidRPr="00961C38" w:rsidRDefault="00DD4B39" w:rsidP="00961C38">
      <w:pPr>
        <w:pStyle w:val="NoSpacing"/>
        <w:numPr>
          <w:ilvl w:val="1"/>
          <w:numId w:val="45"/>
        </w:numPr>
        <w:rPr>
          <w:sz w:val="18"/>
        </w:rPr>
      </w:pPr>
      <w:r w:rsidRPr="00961C38">
        <w:rPr>
          <w:sz w:val="18"/>
        </w:rPr>
        <w:t>Liaison and provision of all necessary records and documentation to the selected independent auditor of the fund.</w:t>
      </w:r>
    </w:p>
    <w:p w:rsidR="00DD4B39" w:rsidRPr="00961C38" w:rsidRDefault="00DD4B39" w:rsidP="00961C38">
      <w:pPr>
        <w:pStyle w:val="NoSpacing"/>
        <w:numPr>
          <w:ilvl w:val="1"/>
          <w:numId w:val="45"/>
        </w:numPr>
        <w:rPr>
          <w:sz w:val="18"/>
        </w:rPr>
      </w:pPr>
      <w:r w:rsidRPr="00961C38">
        <w:rPr>
          <w:sz w:val="18"/>
        </w:rPr>
        <w:t>Advise of the annual taxation liability payment required for your SMSF</w:t>
      </w:r>
    </w:p>
    <w:p w:rsidR="00DD4B39" w:rsidRPr="00961C38" w:rsidRDefault="00DD4B39" w:rsidP="00961C38">
      <w:pPr>
        <w:pStyle w:val="NoSpacing"/>
        <w:numPr>
          <w:ilvl w:val="0"/>
          <w:numId w:val="45"/>
        </w:numPr>
        <w:rPr>
          <w:sz w:val="18"/>
        </w:rPr>
      </w:pPr>
      <w:r w:rsidRPr="00961C38">
        <w:rPr>
          <w:sz w:val="18"/>
        </w:rPr>
        <w:t>Reporting</w:t>
      </w:r>
    </w:p>
    <w:p w:rsidR="00DD4B39" w:rsidRPr="00961C38" w:rsidRDefault="005F7600" w:rsidP="00961C38">
      <w:pPr>
        <w:pStyle w:val="NoSpacing"/>
        <w:numPr>
          <w:ilvl w:val="1"/>
          <w:numId w:val="45"/>
        </w:numPr>
        <w:rPr>
          <w:sz w:val="18"/>
        </w:rPr>
      </w:pPr>
      <w:r w:rsidRPr="00961C38">
        <w:rPr>
          <w:sz w:val="18"/>
        </w:rPr>
        <w:t>A</w:t>
      </w:r>
      <w:r w:rsidR="00DD4B39" w:rsidRPr="00961C38">
        <w:rPr>
          <w:sz w:val="18"/>
        </w:rPr>
        <w:t>nnual financial statements, member statements and annual SMSF return upon completion of the annual lodgement obligations.</w:t>
      </w:r>
    </w:p>
    <w:p w:rsidR="00874A42" w:rsidRPr="00961C38" w:rsidRDefault="00DD4B39" w:rsidP="00961C38">
      <w:pPr>
        <w:pStyle w:val="NoSpacing"/>
        <w:numPr>
          <w:ilvl w:val="1"/>
          <w:numId w:val="45"/>
        </w:numPr>
        <w:rPr>
          <w:sz w:val="18"/>
        </w:rPr>
      </w:pPr>
      <w:r w:rsidRPr="00961C38">
        <w:rPr>
          <w:sz w:val="18"/>
        </w:rPr>
        <w:t xml:space="preserve">Online access to your SMSF reports including investment and accounting reports is </w:t>
      </w:r>
      <w:r w:rsidR="005F7600" w:rsidRPr="00961C38">
        <w:rPr>
          <w:sz w:val="18"/>
        </w:rPr>
        <w:t>available at no additional cost</w:t>
      </w:r>
    </w:p>
    <w:p w:rsidR="005F7600" w:rsidRPr="00961C38" w:rsidRDefault="005F7600" w:rsidP="00961C38">
      <w:pPr>
        <w:pStyle w:val="NoSpacing"/>
        <w:numPr>
          <w:ilvl w:val="0"/>
          <w:numId w:val="45"/>
        </w:numPr>
        <w:rPr>
          <w:sz w:val="18"/>
        </w:rPr>
      </w:pPr>
      <w:r w:rsidRPr="00961C38">
        <w:rPr>
          <w:sz w:val="18"/>
        </w:rPr>
        <w:t>Optional Services (additional fees may apply)</w:t>
      </w:r>
    </w:p>
    <w:p w:rsidR="00DD4B39" w:rsidRPr="00961C38" w:rsidRDefault="005F7600" w:rsidP="00961C38">
      <w:pPr>
        <w:pStyle w:val="NoSpacing"/>
        <w:numPr>
          <w:ilvl w:val="1"/>
          <w:numId w:val="45"/>
        </w:numPr>
        <w:rPr>
          <w:sz w:val="18"/>
        </w:rPr>
      </w:pPr>
      <w:r w:rsidRPr="00961C38">
        <w:rPr>
          <w:sz w:val="18"/>
        </w:rPr>
        <w:t>Where necessary arrange for the actuarial certificate for the fund to be prepared.</w:t>
      </w:r>
    </w:p>
    <w:p w:rsidR="005F7600" w:rsidRPr="00961C38" w:rsidRDefault="005F7600" w:rsidP="00961C38">
      <w:pPr>
        <w:pStyle w:val="NoSpacing"/>
        <w:numPr>
          <w:ilvl w:val="1"/>
          <w:numId w:val="45"/>
        </w:numPr>
        <w:rPr>
          <w:sz w:val="18"/>
        </w:rPr>
      </w:pPr>
      <w:r w:rsidRPr="00961C38">
        <w:rPr>
          <w:sz w:val="18"/>
        </w:rPr>
        <w:t>Lodgement of the annual SMSF return</w:t>
      </w:r>
    </w:p>
    <w:p w:rsidR="005F7600" w:rsidRPr="00961C38" w:rsidRDefault="005F7600" w:rsidP="00961C38">
      <w:pPr>
        <w:pStyle w:val="NoSpacing"/>
        <w:numPr>
          <w:ilvl w:val="1"/>
          <w:numId w:val="45"/>
        </w:numPr>
        <w:rPr>
          <w:sz w:val="18"/>
        </w:rPr>
      </w:pPr>
      <w:r w:rsidRPr="00961C38">
        <w:rPr>
          <w:sz w:val="18"/>
        </w:rPr>
        <w:t>Preparation of residential property valuation</w:t>
      </w:r>
    </w:p>
    <w:p w:rsidR="00F73A48" w:rsidRPr="00AB78C8" w:rsidRDefault="00795E72" w:rsidP="001B2BC8">
      <w:pPr>
        <w:pStyle w:val="Heading2"/>
      </w:pPr>
      <w:r>
        <w:t>Client Terms</w:t>
      </w:r>
    </w:p>
    <w:p w:rsidR="007B0E0F" w:rsidRPr="00961C38" w:rsidRDefault="007B0E0F" w:rsidP="00961C38">
      <w:pPr>
        <w:pStyle w:val="NoSpacing"/>
        <w:numPr>
          <w:ilvl w:val="0"/>
          <w:numId w:val="44"/>
        </w:numPr>
        <w:rPr>
          <w:sz w:val="18"/>
        </w:rPr>
      </w:pPr>
      <w:r w:rsidRPr="00961C38">
        <w:rPr>
          <w:sz w:val="18"/>
        </w:rPr>
        <w:t xml:space="preserve">I/We acknowledge and agree that SMSF Engine Pty Ltd is appointed as the administrator of the </w:t>
      </w:r>
      <w:r w:rsidR="009803A9" w:rsidRPr="00961C38">
        <w:rPr>
          <w:sz w:val="18"/>
        </w:rPr>
        <w:t xml:space="preserve">abovenamed </w:t>
      </w:r>
      <w:r w:rsidRPr="00961C38">
        <w:rPr>
          <w:sz w:val="18"/>
        </w:rPr>
        <w:t>SMSF</w:t>
      </w:r>
      <w:r w:rsidR="009803A9" w:rsidRPr="00961C38">
        <w:rPr>
          <w:sz w:val="18"/>
        </w:rPr>
        <w:t xml:space="preserve"> </w:t>
      </w:r>
      <w:r w:rsidR="00D202A7" w:rsidRPr="00961C38">
        <w:rPr>
          <w:sz w:val="18"/>
        </w:rPr>
        <w:t>fund(s)</w:t>
      </w:r>
      <w:r w:rsidR="00874A42" w:rsidRPr="00961C38">
        <w:rPr>
          <w:sz w:val="18"/>
        </w:rPr>
        <w:t xml:space="preserve"> as</w:t>
      </w:r>
      <w:r w:rsidRPr="00961C38">
        <w:rPr>
          <w:sz w:val="18"/>
        </w:rPr>
        <w:t xml:space="preserve"> at the date of </w:t>
      </w:r>
      <w:r w:rsidR="00874A42" w:rsidRPr="00961C38">
        <w:rPr>
          <w:sz w:val="18"/>
        </w:rPr>
        <w:t xml:space="preserve">the </w:t>
      </w:r>
      <w:r w:rsidR="009803A9" w:rsidRPr="00961C38">
        <w:rPr>
          <w:sz w:val="18"/>
        </w:rPr>
        <w:t xml:space="preserve">signed </w:t>
      </w:r>
      <w:r w:rsidRPr="00961C38">
        <w:rPr>
          <w:sz w:val="18"/>
        </w:rPr>
        <w:t>application form.</w:t>
      </w:r>
    </w:p>
    <w:p w:rsidR="007B0E0F" w:rsidRPr="00961C38" w:rsidRDefault="007B0E0F" w:rsidP="00961C38">
      <w:pPr>
        <w:pStyle w:val="NoSpacing"/>
        <w:numPr>
          <w:ilvl w:val="0"/>
          <w:numId w:val="44"/>
        </w:numPr>
        <w:rPr>
          <w:sz w:val="18"/>
        </w:rPr>
      </w:pPr>
      <w:r w:rsidRPr="00961C38">
        <w:rPr>
          <w:sz w:val="18"/>
        </w:rPr>
        <w:t>In the case of an existing SMSF, I/we authorise SMSF Engine Pty Ltd to contact the previous administrator of the fund or accountant in order to obtain the necessary records and information to enable SMSF Engine Pty Ltd to undertake the administration of the fund.</w:t>
      </w:r>
    </w:p>
    <w:p w:rsidR="007B0E0F" w:rsidRPr="00961C38" w:rsidRDefault="009803A9" w:rsidP="00961C38">
      <w:pPr>
        <w:pStyle w:val="NoSpacing"/>
        <w:numPr>
          <w:ilvl w:val="0"/>
          <w:numId w:val="44"/>
        </w:numPr>
        <w:rPr>
          <w:sz w:val="18"/>
        </w:rPr>
      </w:pPr>
      <w:r w:rsidRPr="00961C38">
        <w:rPr>
          <w:sz w:val="18"/>
        </w:rPr>
        <w:t>I/We agree that I/we</w:t>
      </w:r>
      <w:r w:rsidR="007B0E0F" w:rsidRPr="00961C38">
        <w:rPr>
          <w:sz w:val="18"/>
        </w:rPr>
        <w:t xml:space="preserve"> have received, read and understood the schedule of SMSF Engine SMSF fees (attached), agree to the</w:t>
      </w:r>
      <w:r w:rsidR="00874A42" w:rsidRPr="00961C38">
        <w:rPr>
          <w:sz w:val="18"/>
        </w:rPr>
        <w:t xml:space="preserve"> </w:t>
      </w:r>
      <w:r w:rsidR="007B0E0F" w:rsidRPr="00961C38">
        <w:rPr>
          <w:sz w:val="18"/>
        </w:rPr>
        <w:t>pricing schedule provided and consent to the payment terms and conditions.</w:t>
      </w:r>
    </w:p>
    <w:p w:rsidR="007B0E0F" w:rsidRPr="00961C38" w:rsidRDefault="007B0E0F" w:rsidP="00961C38">
      <w:pPr>
        <w:pStyle w:val="NoSpacing"/>
        <w:numPr>
          <w:ilvl w:val="0"/>
          <w:numId w:val="44"/>
        </w:numPr>
        <w:rPr>
          <w:sz w:val="18"/>
        </w:rPr>
      </w:pPr>
      <w:r w:rsidRPr="00961C38">
        <w:rPr>
          <w:sz w:val="18"/>
        </w:rPr>
        <w:t>I/We authorise SMSF Engine Pty Ltd to deduct its fees from the nominated bank account as agreed monthly.</w:t>
      </w:r>
    </w:p>
    <w:p w:rsidR="007B0E0F" w:rsidRPr="00961C38" w:rsidRDefault="007B0E0F" w:rsidP="00961C38">
      <w:pPr>
        <w:pStyle w:val="NoSpacing"/>
        <w:numPr>
          <w:ilvl w:val="0"/>
          <w:numId w:val="44"/>
        </w:numPr>
        <w:rPr>
          <w:sz w:val="18"/>
        </w:rPr>
      </w:pPr>
      <w:r w:rsidRPr="00961C38">
        <w:rPr>
          <w:sz w:val="18"/>
        </w:rPr>
        <w:t>I/We agree that SMSF Engine Pty Ltd may collect, use and store personal information for the purpose of providing ongoing Administration and Audit services. This complies with the relevant laws as well as in accordance with SMSF Engine Privacy Policy, a copy of which can be provided on my/our request. Such information may include but is not limited to: Tax File Numbers (TFNs), Bank Account details, Drivers’ Licence and Passport information. I/We also understand that I/we can request in writing this personal information that SMSF Engine Pty Ltd holds on me/us.</w:t>
      </w:r>
    </w:p>
    <w:p w:rsidR="00961C38" w:rsidRPr="00961C38" w:rsidRDefault="00961C38" w:rsidP="00961C38">
      <w:pPr>
        <w:pStyle w:val="Heading2"/>
      </w:pPr>
      <w:r w:rsidRPr="00961C38">
        <w:t>Fees</w:t>
      </w:r>
      <w:r w:rsidR="00607CEF">
        <w:t xml:space="preserve"> (refer schedule below)</w:t>
      </w:r>
    </w:p>
    <w:p w:rsidR="00961C38" w:rsidRPr="00961C38" w:rsidRDefault="00961C38" w:rsidP="00961C38">
      <w:pPr>
        <w:pStyle w:val="NoSpacing"/>
        <w:numPr>
          <w:ilvl w:val="0"/>
          <w:numId w:val="43"/>
        </w:numPr>
        <w:rPr>
          <w:sz w:val="18"/>
        </w:rPr>
      </w:pPr>
      <w:r w:rsidRPr="00961C38">
        <w:rPr>
          <w:sz w:val="18"/>
        </w:rPr>
        <w:t>All monthly fees are calculated and payable from 1 July of the financial year irrespective of when fund commences with SMSF Engine</w:t>
      </w:r>
    </w:p>
    <w:p w:rsidR="00961C38" w:rsidRPr="00961C38" w:rsidRDefault="00961C38" w:rsidP="00961C38">
      <w:pPr>
        <w:pStyle w:val="NoSpacing"/>
        <w:numPr>
          <w:ilvl w:val="0"/>
          <w:numId w:val="43"/>
        </w:numPr>
        <w:rPr>
          <w:sz w:val="18"/>
        </w:rPr>
      </w:pPr>
      <w:r w:rsidRPr="00961C38">
        <w:rPr>
          <w:sz w:val="18"/>
        </w:rPr>
        <w:t>A catch up fee will be charged up until the end of the current month from previous 1 July.</w:t>
      </w:r>
    </w:p>
    <w:p w:rsidR="00961C38" w:rsidRPr="00961C38" w:rsidRDefault="00961C38" w:rsidP="00961C38">
      <w:pPr>
        <w:pStyle w:val="NoSpacing"/>
        <w:numPr>
          <w:ilvl w:val="0"/>
          <w:numId w:val="43"/>
        </w:numPr>
        <w:rPr>
          <w:sz w:val="18"/>
        </w:rPr>
      </w:pPr>
      <w:r w:rsidRPr="00961C38">
        <w:rPr>
          <w:sz w:val="18"/>
        </w:rPr>
        <w:t>A 50% pro-rata reduction applies to new first year funds.</w:t>
      </w:r>
    </w:p>
    <w:p w:rsidR="00961C38" w:rsidRPr="00961C38" w:rsidRDefault="00961C38" w:rsidP="00961C38">
      <w:pPr>
        <w:pStyle w:val="NoSpacing"/>
        <w:numPr>
          <w:ilvl w:val="0"/>
          <w:numId w:val="43"/>
        </w:numPr>
        <w:rPr>
          <w:sz w:val="18"/>
        </w:rPr>
      </w:pPr>
      <w:r w:rsidRPr="00961C38">
        <w:rPr>
          <w:sz w:val="18"/>
        </w:rPr>
        <w:t xml:space="preserve">Monthly fees will then be deducted via direct debit. </w:t>
      </w:r>
    </w:p>
    <w:p w:rsidR="00961C38" w:rsidRPr="00961C38" w:rsidRDefault="00961C38" w:rsidP="00961C38">
      <w:pPr>
        <w:pStyle w:val="NoSpacing"/>
        <w:numPr>
          <w:ilvl w:val="0"/>
          <w:numId w:val="43"/>
        </w:numPr>
        <w:rPr>
          <w:sz w:val="18"/>
        </w:rPr>
      </w:pPr>
      <w:r w:rsidRPr="00961C38">
        <w:rPr>
          <w:sz w:val="18"/>
        </w:rPr>
        <w:t>Services can be terminated at any time with 3 Months’ notice in writing.</w:t>
      </w:r>
    </w:p>
    <w:p w:rsidR="00961C38" w:rsidRPr="00961C38" w:rsidRDefault="00961C38" w:rsidP="00961C38">
      <w:pPr>
        <w:pStyle w:val="NoSpacing"/>
        <w:rPr>
          <w:sz w:val="18"/>
        </w:rPr>
        <w:sectPr w:rsidR="00961C38" w:rsidRPr="00961C38" w:rsidSect="00961C38">
          <w:type w:val="continuous"/>
          <w:pgSz w:w="12240" w:h="15840"/>
          <w:pgMar w:top="720" w:right="720" w:bottom="720" w:left="720" w:header="720" w:footer="720" w:gutter="0"/>
          <w:pgNumType w:start="1"/>
          <w:cols w:space="720"/>
          <w:docGrid w:linePitch="286"/>
        </w:sectPr>
      </w:pPr>
    </w:p>
    <w:p w:rsidR="00961C38" w:rsidRPr="00961C38" w:rsidRDefault="00961C38" w:rsidP="00961C38">
      <w:pPr>
        <w:pStyle w:val="NoSpacing"/>
        <w:numPr>
          <w:ilvl w:val="0"/>
          <w:numId w:val="43"/>
        </w:numPr>
        <w:rPr>
          <w:sz w:val="18"/>
        </w:rPr>
      </w:pPr>
      <w:r w:rsidRPr="00961C38">
        <w:rPr>
          <w:sz w:val="18"/>
        </w:rPr>
        <w:t>All Fees are inclusive of GST and effective from 1 July 2016</w:t>
      </w:r>
    </w:p>
    <w:p w:rsidR="00F73A48" w:rsidRPr="00961C38" w:rsidRDefault="00F73A48" w:rsidP="00F36AAD">
      <w:pPr>
        <w:spacing w:after="51" w:line="263" w:lineRule="auto"/>
        <w:ind w:right="5"/>
        <w:rPr>
          <w:color w:val="FF0000"/>
          <w:sz w:val="16"/>
          <w:szCs w:val="18"/>
        </w:rPr>
        <w:sectPr w:rsidR="00F73A48" w:rsidRPr="00961C38" w:rsidSect="009803A9">
          <w:headerReference w:type="default" r:id="rId8"/>
          <w:footerReference w:type="default" r:id="rId9"/>
          <w:type w:val="continuous"/>
          <w:pgSz w:w="12240" w:h="15840"/>
          <w:pgMar w:top="527" w:right="1440" w:bottom="1440" w:left="1440" w:header="720" w:footer="720" w:gutter="0"/>
          <w:pgNumType w:start="1"/>
          <w:cols w:space="720"/>
        </w:sectPr>
      </w:pPr>
    </w:p>
    <w:p w:rsidR="009803A9" w:rsidRPr="00AB78C8" w:rsidRDefault="0073476F" w:rsidP="00F36AAD">
      <w:pPr>
        <w:pStyle w:val="Heading2"/>
        <w:ind w:left="-709"/>
      </w:pPr>
      <w:r w:rsidRPr="00AB78C8">
        <w:t>A</w:t>
      </w:r>
      <w:r w:rsidR="009803A9" w:rsidRPr="00AB78C8">
        <w:t>cceptance of Agreement</w:t>
      </w:r>
    </w:p>
    <w:p w:rsidR="0073476F" w:rsidRPr="00961C38" w:rsidRDefault="009803A9" w:rsidP="00961C38">
      <w:pPr>
        <w:pStyle w:val="NoSpacing"/>
        <w:rPr>
          <w:sz w:val="18"/>
        </w:rPr>
        <w:sectPr w:rsidR="0073476F" w:rsidRPr="00961C38" w:rsidSect="009803A9">
          <w:type w:val="continuous"/>
          <w:pgSz w:w="12240" w:h="15840"/>
          <w:pgMar w:top="527" w:right="1440" w:bottom="1440" w:left="1440" w:header="720" w:footer="720" w:gutter="0"/>
          <w:pgNumType w:start="1"/>
          <w:cols w:space="720"/>
        </w:sectPr>
      </w:pPr>
      <w:r w:rsidRPr="00961C38">
        <w:rPr>
          <w:sz w:val="18"/>
        </w:rPr>
        <w:t>By signing below you accept the terms of this agreement and any attached schedules.</w:t>
      </w:r>
    </w:p>
    <w:p w:rsidR="004D6A5A" w:rsidRPr="00961C38" w:rsidRDefault="004D6A5A" w:rsidP="00961C38">
      <w:pPr>
        <w:pStyle w:val="NoSpacing"/>
        <w:rPr>
          <w:sz w:val="18"/>
        </w:rPr>
        <w:sectPr w:rsidR="004D6A5A" w:rsidRPr="00961C38" w:rsidSect="004D6A5A">
          <w:type w:val="continuous"/>
          <w:pgSz w:w="12240" w:h="15840"/>
          <w:pgMar w:top="527" w:right="1440" w:bottom="1440" w:left="1440" w:header="720" w:footer="720" w:gutter="0"/>
          <w:pgNumType w:start="1"/>
          <w:cols w:num="2" w:space="720"/>
        </w:sectPr>
      </w:pPr>
    </w:p>
    <w:p w:rsidR="0073476F" w:rsidRPr="00961C38" w:rsidRDefault="00F63750" w:rsidP="00961C38">
      <w:pPr>
        <w:pStyle w:val="NoSpacing"/>
        <w:rPr>
          <w:sz w:val="18"/>
        </w:rPr>
      </w:pPr>
      <w:r w:rsidRPr="00961C38">
        <w:rPr>
          <w:sz w:val="18"/>
        </w:rPr>
        <w:t>Authorised Signatory</w:t>
      </w:r>
    </w:p>
    <w:p w:rsidR="00136FD8" w:rsidRPr="00F73A48" w:rsidRDefault="00136FD8" w:rsidP="0073476F">
      <w:pPr>
        <w:pStyle w:val="NoSpacing"/>
      </w:pPr>
    </w:p>
    <w:tbl>
      <w:tblPr>
        <w:tblStyle w:val="TableGrid1"/>
        <w:tblpPr w:vertAnchor="text" w:tblpX="1252" w:tblpY="-231"/>
        <w:tblOverlap w:val="never"/>
        <w:tblW w:w="4862" w:type="dxa"/>
        <w:tblInd w:w="0" w:type="dxa"/>
        <w:tblCellMar>
          <w:top w:w="55" w:type="dxa"/>
          <w:right w:w="115" w:type="dxa"/>
        </w:tblCellMar>
        <w:tblLook w:val="04A0" w:firstRow="1" w:lastRow="0" w:firstColumn="1" w:lastColumn="0" w:noHBand="0" w:noVBand="1"/>
      </w:tblPr>
      <w:tblGrid>
        <w:gridCol w:w="1267"/>
        <w:gridCol w:w="1267"/>
        <w:gridCol w:w="1024"/>
        <w:gridCol w:w="652"/>
        <w:gridCol w:w="652"/>
      </w:tblGrid>
      <w:tr w:rsidR="00136FD8" w:rsidRPr="00F73A48" w:rsidTr="00AB78C8">
        <w:trPr>
          <w:trHeight w:val="20"/>
        </w:trPr>
        <w:tc>
          <w:tcPr>
            <w:tcW w:w="1267" w:type="dxa"/>
            <w:tcBorders>
              <w:right w:val="single" w:sz="4" w:space="0" w:color="auto"/>
            </w:tcBorders>
          </w:tcPr>
          <w:p w:rsidR="00136FD8" w:rsidRPr="004D6A5A" w:rsidRDefault="00136FD8" w:rsidP="0073476F">
            <w:pPr>
              <w:pStyle w:val="NoSpacing"/>
              <w:rPr>
                <w:color w:val="D0CECE" w:themeColor="background2" w:themeShade="E6"/>
              </w:rPr>
            </w:pPr>
            <w:r w:rsidRPr="00136FD8">
              <w:t>Name</w:t>
            </w:r>
          </w:p>
        </w:tc>
        <w:tc>
          <w:tcPr>
            <w:tcW w:w="1267" w:type="dxa"/>
            <w:tcBorders>
              <w:top w:val="single" w:sz="4" w:space="0" w:color="181717"/>
              <w:left w:val="single" w:sz="4" w:space="0" w:color="auto"/>
              <w:bottom w:val="single" w:sz="4" w:space="0" w:color="181717"/>
              <w:right w:val="nil"/>
            </w:tcBorders>
            <w:vAlign w:val="center"/>
          </w:tcPr>
          <w:p w:rsidR="00136FD8" w:rsidRPr="004D6A5A" w:rsidRDefault="00136FD8" w:rsidP="0073476F">
            <w:pPr>
              <w:pStyle w:val="NoSpacing"/>
              <w:rPr>
                <w:color w:val="D0CECE" w:themeColor="background2" w:themeShade="E6"/>
              </w:rPr>
            </w:pPr>
          </w:p>
        </w:tc>
        <w:tc>
          <w:tcPr>
            <w:tcW w:w="1024" w:type="dxa"/>
            <w:tcBorders>
              <w:top w:val="single" w:sz="4" w:space="0" w:color="181717"/>
              <w:left w:val="nil"/>
              <w:bottom w:val="single" w:sz="4" w:space="0" w:color="181717"/>
              <w:right w:val="nil"/>
            </w:tcBorders>
          </w:tcPr>
          <w:p w:rsidR="00136FD8" w:rsidRDefault="00136FD8" w:rsidP="0073476F">
            <w:pPr>
              <w:pStyle w:val="NoSpacing"/>
              <w:rPr>
                <w:color w:val="D0CECE" w:themeColor="background2" w:themeShade="E6"/>
              </w:rPr>
            </w:pPr>
          </w:p>
          <w:p w:rsidR="001B2BC8" w:rsidRPr="004D6A5A" w:rsidRDefault="001B2BC8" w:rsidP="0073476F">
            <w:pPr>
              <w:pStyle w:val="NoSpacing"/>
              <w:rPr>
                <w:color w:val="D0CECE" w:themeColor="background2" w:themeShade="E6"/>
              </w:rPr>
            </w:pPr>
          </w:p>
        </w:tc>
        <w:tc>
          <w:tcPr>
            <w:tcW w:w="652" w:type="dxa"/>
            <w:tcBorders>
              <w:top w:val="single" w:sz="4" w:space="0" w:color="181717"/>
              <w:left w:val="nil"/>
              <w:bottom w:val="single" w:sz="4" w:space="0" w:color="181717"/>
              <w:right w:val="nil"/>
            </w:tcBorders>
          </w:tcPr>
          <w:p w:rsidR="00136FD8" w:rsidRPr="004D6A5A" w:rsidRDefault="00136FD8" w:rsidP="0073476F">
            <w:pPr>
              <w:pStyle w:val="NoSpacing"/>
              <w:rPr>
                <w:color w:val="D0CECE" w:themeColor="background2" w:themeShade="E6"/>
              </w:rPr>
            </w:pPr>
          </w:p>
        </w:tc>
        <w:tc>
          <w:tcPr>
            <w:tcW w:w="652" w:type="dxa"/>
            <w:tcBorders>
              <w:top w:val="single" w:sz="4" w:space="0" w:color="181717"/>
              <w:left w:val="nil"/>
              <w:bottom w:val="single" w:sz="4" w:space="0" w:color="181717"/>
              <w:right w:val="single" w:sz="4" w:space="0" w:color="181717"/>
            </w:tcBorders>
          </w:tcPr>
          <w:p w:rsidR="00136FD8" w:rsidRPr="004D6A5A" w:rsidRDefault="00136FD8" w:rsidP="0073476F">
            <w:pPr>
              <w:pStyle w:val="NoSpacing"/>
              <w:rPr>
                <w:color w:val="D0CECE" w:themeColor="background2" w:themeShade="E6"/>
              </w:rPr>
            </w:pPr>
          </w:p>
        </w:tc>
      </w:tr>
      <w:tr w:rsidR="00136FD8" w:rsidRPr="00F73A48" w:rsidTr="00AB78C8">
        <w:trPr>
          <w:trHeight w:val="20"/>
        </w:trPr>
        <w:tc>
          <w:tcPr>
            <w:tcW w:w="1267" w:type="dxa"/>
            <w:tcBorders>
              <w:right w:val="single" w:sz="4" w:space="0" w:color="auto"/>
            </w:tcBorders>
          </w:tcPr>
          <w:p w:rsidR="00136FD8" w:rsidRPr="004D6A5A" w:rsidRDefault="00136FD8" w:rsidP="004D6A5A">
            <w:pPr>
              <w:pStyle w:val="NoSpacing"/>
              <w:rPr>
                <w:color w:val="D0CECE" w:themeColor="background2" w:themeShade="E6"/>
              </w:rPr>
            </w:pPr>
            <w:r w:rsidRPr="00136FD8">
              <w:t>Signature</w:t>
            </w:r>
          </w:p>
        </w:tc>
        <w:tc>
          <w:tcPr>
            <w:tcW w:w="1267" w:type="dxa"/>
            <w:tcBorders>
              <w:top w:val="single" w:sz="4" w:space="0" w:color="181717"/>
              <w:left w:val="single" w:sz="4" w:space="0" w:color="auto"/>
              <w:bottom w:val="single" w:sz="4" w:space="0" w:color="181717"/>
              <w:right w:val="nil"/>
            </w:tcBorders>
            <w:vAlign w:val="center"/>
          </w:tcPr>
          <w:p w:rsidR="00136FD8" w:rsidRPr="004D6A5A" w:rsidRDefault="00136FD8" w:rsidP="004D6A5A">
            <w:pPr>
              <w:pStyle w:val="NoSpacing"/>
              <w:rPr>
                <w:color w:val="D0CECE" w:themeColor="background2" w:themeShade="E6"/>
              </w:rPr>
            </w:pPr>
            <w:r w:rsidRPr="004D6A5A">
              <w:rPr>
                <w:color w:val="D0CECE" w:themeColor="background2" w:themeShade="E6"/>
              </w:rPr>
              <w:t>X</w:t>
            </w:r>
          </w:p>
        </w:tc>
        <w:tc>
          <w:tcPr>
            <w:tcW w:w="1024" w:type="dxa"/>
            <w:tcBorders>
              <w:top w:val="single" w:sz="4" w:space="0" w:color="181717"/>
              <w:left w:val="nil"/>
              <w:bottom w:val="single" w:sz="4" w:space="0" w:color="181717"/>
              <w:right w:val="nil"/>
            </w:tcBorders>
          </w:tcPr>
          <w:p w:rsidR="00136FD8" w:rsidRDefault="00136FD8" w:rsidP="004D6A5A">
            <w:pPr>
              <w:pStyle w:val="NoSpacing"/>
              <w:rPr>
                <w:color w:val="D0CECE" w:themeColor="background2" w:themeShade="E6"/>
              </w:rPr>
            </w:pPr>
          </w:p>
          <w:p w:rsidR="001B2BC8" w:rsidRPr="004D6A5A" w:rsidRDefault="001B2BC8" w:rsidP="004D6A5A">
            <w:pPr>
              <w:pStyle w:val="NoSpacing"/>
              <w:rPr>
                <w:color w:val="D0CECE" w:themeColor="background2" w:themeShade="E6"/>
              </w:rPr>
            </w:pPr>
          </w:p>
        </w:tc>
        <w:tc>
          <w:tcPr>
            <w:tcW w:w="652" w:type="dxa"/>
            <w:tcBorders>
              <w:top w:val="single" w:sz="4" w:space="0" w:color="181717"/>
              <w:left w:val="nil"/>
              <w:bottom w:val="single" w:sz="4" w:space="0" w:color="181717"/>
              <w:right w:val="nil"/>
            </w:tcBorders>
          </w:tcPr>
          <w:p w:rsidR="00136FD8" w:rsidRPr="004D6A5A" w:rsidRDefault="00136FD8" w:rsidP="004D6A5A">
            <w:pPr>
              <w:pStyle w:val="NoSpacing"/>
              <w:rPr>
                <w:color w:val="D0CECE" w:themeColor="background2" w:themeShade="E6"/>
              </w:rPr>
            </w:pPr>
          </w:p>
        </w:tc>
        <w:tc>
          <w:tcPr>
            <w:tcW w:w="652" w:type="dxa"/>
            <w:tcBorders>
              <w:top w:val="single" w:sz="4" w:space="0" w:color="181717"/>
              <w:left w:val="nil"/>
              <w:bottom w:val="single" w:sz="4" w:space="0" w:color="181717"/>
              <w:right w:val="single" w:sz="4" w:space="0" w:color="181717"/>
            </w:tcBorders>
          </w:tcPr>
          <w:p w:rsidR="00136FD8" w:rsidRPr="004D6A5A" w:rsidRDefault="00136FD8" w:rsidP="004D6A5A">
            <w:pPr>
              <w:pStyle w:val="NoSpacing"/>
              <w:rPr>
                <w:color w:val="D0CECE" w:themeColor="background2" w:themeShade="E6"/>
              </w:rPr>
            </w:pPr>
          </w:p>
        </w:tc>
      </w:tr>
      <w:tr w:rsidR="00136FD8" w:rsidRPr="00F73A48" w:rsidTr="00AB78C8">
        <w:trPr>
          <w:trHeight w:val="20"/>
        </w:trPr>
        <w:tc>
          <w:tcPr>
            <w:tcW w:w="1267" w:type="dxa"/>
            <w:tcBorders>
              <w:left w:val="nil"/>
            </w:tcBorders>
          </w:tcPr>
          <w:p w:rsidR="00136FD8" w:rsidRPr="004D6A5A" w:rsidRDefault="00136FD8" w:rsidP="004D6A5A">
            <w:pPr>
              <w:pStyle w:val="NoSpacing"/>
              <w:rPr>
                <w:color w:val="D0CECE" w:themeColor="background2" w:themeShade="E6"/>
              </w:rPr>
            </w:pPr>
          </w:p>
        </w:tc>
        <w:tc>
          <w:tcPr>
            <w:tcW w:w="1267" w:type="dxa"/>
            <w:tcBorders>
              <w:top w:val="single" w:sz="4" w:space="0" w:color="181717"/>
              <w:left w:val="nil"/>
              <w:bottom w:val="single" w:sz="4" w:space="0" w:color="181717"/>
              <w:right w:val="nil"/>
            </w:tcBorders>
          </w:tcPr>
          <w:p w:rsidR="00136FD8" w:rsidRPr="004D6A5A" w:rsidRDefault="00136FD8" w:rsidP="004D6A5A">
            <w:pPr>
              <w:pStyle w:val="NoSpacing"/>
              <w:rPr>
                <w:color w:val="D0CECE" w:themeColor="background2" w:themeShade="E6"/>
              </w:rPr>
            </w:pPr>
          </w:p>
        </w:tc>
        <w:tc>
          <w:tcPr>
            <w:tcW w:w="1024" w:type="dxa"/>
            <w:tcBorders>
              <w:top w:val="single" w:sz="4" w:space="0" w:color="181717"/>
              <w:left w:val="nil"/>
              <w:bottom w:val="single" w:sz="4" w:space="0" w:color="181717"/>
              <w:right w:val="nil"/>
            </w:tcBorders>
          </w:tcPr>
          <w:p w:rsidR="00136FD8" w:rsidRPr="004D6A5A" w:rsidRDefault="00136FD8" w:rsidP="004D6A5A">
            <w:pPr>
              <w:pStyle w:val="NoSpacing"/>
              <w:rPr>
                <w:color w:val="D0CECE" w:themeColor="background2" w:themeShade="E6"/>
              </w:rPr>
            </w:pPr>
          </w:p>
        </w:tc>
        <w:tc>
          <w:tcPr>
            <w:tcW w:w="652" w:type="dxa"/>
            <w:tcBorders>
              <w:top w:val="single" w:sz="4" w:space="0" w:color="181717"/>
              <w:left w:val="nil"/>
              <w:bottom w:val="single" w:sz="4" w:space="0" w:color="181717"/>
              <w:right w:val="nil"/>
            </w:tcBorders>
          </w:tcPr>
          <w:p w:rsidR="00136FD8" w:rsidRPr="004D6A5A" w:rsidRDefault="00136FD8" w:rsidP="004D6A5A">
            <w:pPr>
              <w:pStyle w:val="NoSpacing"/>
              <w:rPr>
                <w:color w:val="D0CECE" w:themeColor="background2" w:themeShade="E6"/>
              </w:rPr>
            </w:pPr>
          </w:p>
        </w:tc>
        <w:tc>
          <w:tcPr>
            <w:tcW w:w="652" w:type="dxa"/>
            <w:tcBorders>
              <w:top w:val="single" w:sz="4" w:space="0" w:color="181717"/>
              <w:left w:val="nil"/>
              <w:bottom w:val="single" w:sz="4" w:space="0" w:color="181717"/>
              <w:right w:val="nil"/>
            </w:tcBorders>
          </w:tcPr>
          <w:p w:rsidR="00136FD8" w:rsidRPr="004D6A5A" w:rsidRDefault="00136FD8" w:rsidP="004D6A5A">
            <w:pPr>
              <w:pStyle w:val="NoSpacing"/>
              <w:rPr>
                <w:color w:val="D0CECE" w:themeColor="background2" w:themeShade="E6"/>
              </w:rPr>
            </w:pPr>
          </w:p>
        </w:tc>
      </w:tr>
      <w:tr w:rsidR="00136FD8" w:rsidRPr="00F73A48" w:rsidTr="00AB78C8">
        <w:trPr>
          <w:trHeight w:val="20"/>
        </w:trPr>
        <w:tc>
          <w:tcPr>
            <w:tcW w:w="1267" w:type="dxa"/>
            <w:tcBorders>
              <w:right w:val="single" w:sz="4" w:space="0" w:color="auto"/>
            </w:tcBorders>
          </w:tcPr>
          <w:p w:rsidR="00136FD8" w:rsidRPr="004D6A5A" w:rsidRDefault="00136FD8" w:rsidP="004D6A5A">
            <w:pPr>
              <w:pStyle w:val="NoSpacing"/>
              <w:rPr>
                <w:color w:val="D0CECE" w:themeColor="background2" w:themeShade="E6"/>
              </w:rPr>
            </w:pPr>
            <w:r w:rsidRPr="00136FD8">
              <w:t>Date</w:t>
            </w:r>
          </w:p>
        </w:tc>
        <w:tc>
          <w:tcPr>
            <w:tcW w:w="1267" w:type="dxa"/>
            <w:tcBorders>
              <w:top w:val="single" w:sz="4" w:space="0" w:color="181717"/>
              <w:left w:val="single" w:sz="4" w:space="0" w:color="auto"/>
              <w:bottom w:val="single" w:sz="4" w:space="0" w:color="181717"/>
              <w:right w:val="nil"/>
            </w:tcBorders>
          </w:tcPr>
          <w:p w:rsidR="00136FD8" w:rsidRPr="004D6A5A" w:rsidRDefault="00136FD8" w:rsidP="004D6A5A">
            <w:pPr>
              <w:pStyle w:val="NoSpacing"/>
              <w:rPr>
                <w:color w:val="D0CECE" w:themeColor="background2" w:themeShade="E6"/>
              </w:rPr>
            </w:pPr>
            <w:r w:rsidRPr="004D6A5A">
              <w:rPr>
                <w:color w:val="D0CECE" w:themeColor="background2" w:themeShade="E6"/>
              </w:rPr>
              <w:t xml:space="preserve"> </w:t>
            </w:r>
            <w:r w:rsidRPr="004D6A5A">
              <w:rPr>
                <w:color w:val="D0CECE" w:themeColor="background2" w:themeShade="E6"/>
              </w:rPr>
              <w:tab/>
              <w:t xml:space="preserve">DAY </w:t>
            </w:r>
          </w:p>
        </w:tc>
        <w:tc>
          <w:tcPr>
            <w:tcW w:w="1024" w:type="dxa"/>
            <w:tcBorders>
              <w:top w:val="single" w:sz="4" w:space="0" w:color="181717"/>
              <w:left w:val="nil"/>
              <w:bottom w:val="single" w:sz="4" w:space="0" w:color="181717"/>
              <w:right w:val="nil"/>
            </w:tcBorders>
          </w:tcPr>
          <w:p w:rsidR="00136FD8" w:rsidRPr="004D6A5A" w:rsidRDefault="00136FD8" w:rsidP="004D6A5A">
            <w:pPr>
              <w:pStyle w:val="NoSpacing"/>
              <w:rPr>
                <w:color w:val="D0CECE" w:themeColor="background2" w:themeShade="E6"/>
              </w:rPr>
            </w:pPr>
            <w:r w:rsidRPr="004D6A5A">
              <w:rPr>
                <w:color w:val="D0CECE" w:themeColor="background2" w:themeShade="E6"/>
              </w:rPr>
              <w:t xml:space="preserve">MONTH </w:t>
            </w:r>
          </w:p>
        </w:tc>
        <w:tc>
          <w:tcPr>
            <w:tcW w:w="652" w:type="dxa"/>
            <w:tcBorders>
              <w:top w:val="single" w:sz="4" w:space="0" w:color="181717"/>
              <w:left w:val="nil"/>
              <w:bottom w:val="single" w:sz="4" w:space="0" w:color="181717"/>
              <w:right w:val="nil"/>
            </w:tcBorders>
          </w:tcPr>
          <w:p w:rsidR="00136FD8" w:rsidRPr="004D6A5A" w:rsidRDefault="00136FD8" w:rsidP="004D6A5A">
            <w:pPr>
              <w:pStyle w:val="NoSpacing"/>
              <w:rPr>
                <w:color w:val="D0CECE" w:themeColor="background2" w:themeShade="E6"/>
              </w:rPr>
            </w:pPr>
          </w:p>
        </w:tc>
        <w:tc>
          <w:tcPr>
            <w:tcW w:w="652" w:type="dxa"/>
            <w:tcBorders>
              <w:top w:val="single" w:sz="4" w:space="0" w:color="181717"/>
              <w:left w:val="nil"/>
              <w:bottom w:val="single" w:sz="4" w:space="0" w:color="181717"/>
              <w:right w:val="single" w:sz="4" w:space="0" w:color="181717"/>
            </w:tcBorders>
          </w:tcPr>
          <w:p w:rsidR="00136FD8" w:rsidRPr="004D6A5A" w:rsidRDefault="00136FD8" w:rsidP="004D6A5A">
            <w:pPr>
              <w:pStyle w:val="NoSpacing"/>
              <w:rPr>
                <w:color w:val="D0CECE" w:themeColor="background2" w:themeShade="E6"/>
              </w:rPr>
            </w:pPr>
            <w:r w:rsidRPr="004D6A5A">
              <w:rPr>
                <w:color w:val="D0CECE" w:themeColor="background2" w:themeShade="E6"/>
              </w:rPr>
              <w:t>YEAR</w:t>
            </w:r>
          </w:p>
        </w:tc>
      </w:tr>
    </w:tbl>
    <w:p w:rsidR="0073476F" w:rsidRDefault="0073476F" w:rsidP="00AB78C8">
      <w:pPr>
        <w:spacing w:after="51" w:line="263" w:lineRule="auto"/>
        <w:ind w:right="5"/>
        <w:rPr>
          <w:sz w:val="20"/>
        </w:rPr>
        <w:sectPr w:rsidR="0073476F" w:rsidSect="004D6A5A">
          <w:type w:val="continuous"/>
          <w:pgSz w:w="12240" w:h="15840"/>
          <w:pgMar w:top="527" w:right="1440" w:bottom="1440" w:left="1440" w:header="720" w:footer="720" w:gutter="0"/>
          <w:pgNumType w:start="1"/>
          <w:cols w:space="720"/>
        </w:sectPr>
      </w:pPr>
    </w:p>
    <w:p w:rsidR="004D6A5A" w:rsidRDefault="004D6A5A" w:rsidP="009926F0">
      <w:pPr>
        <w:spacing w:after="51" w:line="263" w:lineRule="auto"/>
        <w:ind w:right="5"/>
        <w:rPr>
          <w:sz w:val="20"/>
        </w:rPr>
        <w:sectPr w:rsidR="004D6A5A" w:rsidSect="009803A9">
          <w:type w:val="continuous"/>
          <w:pgSz w:w="12240" w:h="15840"/>
          <w:pgMar w:top="527" w:right="1440" w:bottom="1440" w:left="1440" w:header="720" w:footer="720" w:gutter="0"/>
          <w:pgNumType w:start="1"/>
          <w:cols w:space="720"/>
        </w:sectPr>
      </w:pPr>
    </w:p>
    <w:p w:rsidR="00AB78C8" w:rsidRDefault="00AB78C8">
      <w:pPr>
        <w:rPr>
          <w:rFonts w:asciiTheme="majorHAnsi" w:eastAsiaTheme="majorEastAsia" w:hAnsiTheme="majorHAnsi" w:cstheme="majorBidi"/>
          <w:color w:val="BF0000" w:themeColor="accent1" w:themeShade="BF"/>
          <w:sz w:val="36"/>
          <w:szCs w:val="36"/>
        </w:rPr>
      </w:pPr>
      <w:r>
        <w:br w:type="page"/>
      </w:r>
    </w:p>
    <w:p w:rsidR="00114FCE" w:rsidRPr="009926F0" w:rsidRDefault="00AB78C8" w:rsidP="00AB78C8">
      <w:pPr>
        <w:pStyle w:val="Heading1"/>
      </w:pPr>
      <w:r>
        <w:lastRenderedPageBreak/>
        <w:t xml:space="preserve">Fee </w:t>
      </w:r>
      <w:r w:rsidR="00114FCE" w:rsidRPr="009926F0">
        <w:t>Schedule</w:t>
      </w:r>
    </w:p>
    <w:p w:rsidR="001B2BC8" w:rsidRDefault="001B2BC8" w:rsidP="004D6A5A">
      <w:pPr>
        <w:pStyle w:val="Heading7"/>
        <w:rPr>
          <w:rStyle w:val="Emphasis"/>
          <w:color w:val="FF0000"/>
        </w:rPr>
      </w:pPr>
    </w:p>
    <w:p w:rsidR="00A85DBE" w:rsidRPr="00A003A9" w:rsidRDefault="00A85DBE" w:rsidP="001B2BC8">
      <w:pPr>
        <w:pStyle w:val="Heading2"/>
        <w:rPr>
          <w:rStyle w:val="Emphasis"/>
          <w:color w:val="FF0000"/>
        </w:rPr>
      </w:pPr>
      <w:r w:rsidRPr="00A003A9">
        <w:rPr>
          <w:rStyle w:val="Emphasis"/>
          <w:color w:val="FF0000"/>
        </w:rPr>
        <w:t>Daily (Full Service) Administration</w:t>
      </w:r>
      <w:r w:rsidR="00D34C5B">
        <w:rPr>
          <w:rStyle w:val="Emphasis"/>
          <w:color w:val="FF0000"/>
        </w:rPr>
        <w:t xml:space="preserve"> – Ongoing Service</w:t>
      </w:r>
    </w:p>
    <w:tbl>
      <w:tblPr>
        <w:tblW w:w="5000" w:type="pct"/>
        <w:tblCellSpacing w:w="15" w:type="dxa"/>
        <w:shd w:val="clear" w:color="auto" w:fill="FFFFFF"/>
        <w:tblCellMar>
          <w:top w:w="57" w:type="dxa"/>
          <w:left w:w="120" w:type="dxa"/>
          <w:bottom w:w="57" w:type="dxa"/>
          <w:right w:w="120" w:type="dxa"/>
        </w:tblCellMar>
        <w:tblLook w:val="04A0" w:firstRow="1" w:lastRow="0" w:firstColumn="1" w:lastColumn="0" w:noHBand="0" w:noVBand="1"/>
      </w:tblPr>
      <w:tblGrid>
        <w:gridCol w:w="3142"/>
        <w:gridCol w:w="3031"/>
        <w:gridCol w:w="3187"/>
      </w:tblGrid>
      <w:tr w:rsidR="00A85DBE" w:rsidRPr="00961C38" w:rsidTr="00961C38">
        <w:trPr>
          <w:tblCellSpacing w:w="15" w:type="dxa"/>
        </w:trPr>
        <w:tc>
          <w:tcPr>
            <w:tcW w:w="1654" w:type="pct"/>
            <w:shd w:val="clear" w:color="auto" w:fill="000000" w:themeFill="text1"/>
            <w:vAlign w:val="center"/>
            <w:hideMark/>
          </w:tcPr>
          <w:p w:rsidR="00A85DBE" w:rsidRPr="00961C38" w:rsidRDefault="00BA651E" w:rsidP="00961C38">
            <w:pPr>
              <w:pStyle w:val="NoSpacing"/>
            </w:pPr>
            <w:r w:rsidRPr="00961C38">
              <w:t>Service</w:t>
            </w:r>
          </w:p>
        </w:tc>
        <w:tc>
          <w:tcPr>
            <w:tcW w:w="1603" w:type="pct"/>
            <w:shd w:val="clear" w:color="auto" w:fill="000000" w:themeFill="text1"/>
            <w:vAlign w:val="center"/>
            <w:hideMark/>
          </w:tcPr>
          <w:p w:rsidR="00A85DBE" w:rsidRPr="00961C38" w:rsidRDefault="00A85DBE" w:rsidP="00961C38">
            <w:pPr>
              <w:pStyle w:val="NoSpacing"/>
            </w:pPr>
            <w:r w:rsidRPr="00961C38">
              <w:t>Standard</w:t>
            </w:r>
            <w:r w:rsidR="00F263AE" w:rsidRPr="00961C38">
              <w:t xml:space="preserve"> Fund</w:t>
            </w:r>
            <w:r w:rsidR="00BA651E" w:rsidRPr="00961C38">
              <w:t xml:space="preserve"> #</w:t>
            </w:r>
          </w:p>
        </w:tc>
        <w:tc>
          <w:tcPr>
            <w:tcW w:w="1678" w:type="pct"/>
            <w:shd w:val="clear" w:color="auto" w:fill="000000" w:themeFill="text1"/>
            <w:vAlign w:val="center"/>
            <w:hideMark/>
          </w:tcPr>
          <w:p w:rsidR="00A85DBE" w:rsidRPr="00961C38" w:rsidRDefault="00A85DBE" w:rsidP="00961C38">
            <w:pPr>
              <w:pStyle w:val="NoSpacing"/>
            </w:pPr>
            <w:r w:rsidRPr="00961C38">
              <w:t>Non Standard</w:t>
            </w:r>
            <w:r w:rsidR="00F263AE" w:rsidRPr="00961C38">
              <w:t xml:space="preserve"> Fund</w:t>
            </w:r>
            <w:r w:rsidR="00BA651E" w:rsidRPr="00961C38">
              <w:t xml:space="preserve"> #</w:t>
            </w:r>
          </w:p>
        </w:tc>
      </w:tr>
      <w:tr w:rsidR="00A85DBE" w:rsidRPr="00961C38" w:rsidTr="00961C38">
        <w:trPr>
          <w:tblCellSpacing w:w="15" w:type="dxa"/>
        </w:trPr>
        <w:tc>
          <w:tcPr>
            <w:tcW w:w="1654" w:type="pct"/>
            <w:shd w:val="clear" w:color="auto" w:fill="E5E5E5"/>
            <w:vAlign w:val="center"/>
            <w:hideMark/>
          </w:tcPr>
          <w:p w:rsidR="00A85DBE" w:rsidRPr="00961C38" w:rsidRDefault="00A85DBE" w:rsidP="00961C38">
            <w:pPr>
              <w:pStyle w:val="NoSpacing"/>
            </w:pPr>
            <w:r w:rsidRPr="00961C38">
              <w:t>Daily Admin &amp; Audit</w:t>
            </w:r>
          </w:p>
        </w:tc>
        <w:tc>
          <w:tcPr>
            <w:tcW w:w="1603" w:type="pct"/>
            <w:shd w:val="clear" w:color="auto" w:fill="EFEFEF"/>
            <w:vAlign w:val="center"/>
            <w:hideMark/>
          </w:tcPr>
          <w:p w:rsidR="00A85DBE" w:rsidRPr="00961C38" w:rsidRDefault="00A85DBE" w:rsidP="00961C38">
            <w:pPr>
              <w:pStyle w:val="NoSpacing"/>
            </w:pPr>
            <w:r w:rsidRPr="00961C38">
              <w:t xml:space="preserve">$110 Per Month ($1,320 </w:t>
            </w:r>
            <w:proofErr w:type="spellStart"/>
            <w:r w:rsidRPr="00961C38">
              <w:t>p.a</w:t>
            </w:r>
            <w:proofErr w:type="spellEnd"/>
            <w:r w:rsidRPr="00961C38">
              <w:t>)</w:t>
            </w:r>
          </w:p>
        </w:tc>
        <w:tc>
          <w:tcPr>
            <w:tcW w:w="1678" w:type="pct"/>
            <w:shd w:val="clear" w:color="auto" w:fill="EFEFEF"/>
            <w:vAlign w:val="center"/>
            <w:hideMark/>
          </w:tcPr>
          <w:p w:rsidR="00A85DBE" w:rsidRPr="00961C38" w:rsidRDefault="00A85DBE" w:rsidP="00961C38">
            <w:pPr>
              <w:pStyle w:val="NoSpacing"/>
            </w:pPr>
            <w:r w:rsidRPr="00961C38">
              <w:t>$120 Per Month ($1</w:t>
            </w:r>
            <w:r w:rsidR="00BA651E" w:rsidRPr="00961C38">
              <w:t>,</w:t>
            </w:r>
            <w:r w:rsidRPr="00961C38">
              <w:t>440 p.a.)</w:t>
            </w:r>
          </w:p>
        </w:tc>
      </w:tr>
      <w:tr w:rsidR="00A85DBE" w:rsidRPr="00961C38" w:rsidTr="00961C38">
        <w:trPr>
          <w:tblCellSpacing w:w="15" w:type="dxa"/>
        </w:trPr>
        <w:tc>
          <w:tcPr>
            <w:tcW w:w="1654" w:type="pct"/>
            <w:shd w:val="clear" w:color="auto" w:fill="E5E5E5"/>
            <w:vAlign w:val="center"/>
            <w:hideMark/>
          </w:tcPr>
          <w:p w:rsidR="00A85DBE" w:rsidRPr="00961C38" w:rsidRDefault="00A85DBE" w:rsidP="00961C38">
            <w:pPr>
              <w:pStyle w:val="NoSpacing"/>
            </w:pPr>
            <w:r w:rsidRPr="00961C38">
              <w:t>Transition to Class Super</w:t>
            </w:r>
          </w:p>
        </w:tc>
        <w:tc>
          <w:tcPr>
            <w:tcW w:w="1603" w:type="pct"/>
            <w:shd w:val="clear" w:color="auto" w:fill="EFEFEF"/>
            <w:vAlign w:val="center"/>
            <w:hideMark/>
          </w:tcPr>
          <w:p w:rsidR="00A85DBE" w:rsidRPr="00961C38" w:rsidRDefault="00A85DBE" w:rsidP="00961C38">
            <w:pPr>
              <w:pStyle w:val="NoSpacing"/>
            </w:pPr>
            <w:r w:rsidRPr="00961C38">
              <w:t>Free</w:t>
            </w:r>
          </w:p>
        </w:tc>
        <w:tc>
          <w:tcPr>
            <w:tcW w:w="1678" w:type="pct"/>
            <w:shd w:val="clear" w:color="auto" w:fill="EFEFEF"/>
            <w:vAlign w:val="center"/>
            <w:hideMark/>
          </w:tcPr>
          <w:p w:rsidR="00A85DBE" w:rsidRPr="00961C38" w:rsidRDefault="00A85DBE" w:rsidP="00961C38">
            <w:pPr>
              <w:pStyle w:val="NoSpacing"/>
            </w:pPr>
            <w:r w:rsidRPr="00961C38">
              <w:t>Free</w:t>
            </w:r>
          </w:p>
        </w:tc>
      </w:tr>
    </w:tbl>
    <w:p w:rsidR="004D6A5A" w:rsidRPr="009926F0" w:rsidRDefault="004D6A5A" w:rsidP="004D6A5A">
      <w:pPr>
        <w:pStyle w:val="Heading7"/>
        <w:rPr>
          <w:rStyle w:val="Emphasis"/>
          <w:sz w:val="10"/>
        </w:rPr>
      </w:pPr>
    </w:p>
    <w:p w:rsidR="00A85DBE" w:rsidRPr="00A003A9" w:rsidRDefault="00A85DBE" w:rsidP="001B2BC8">
      <w:pPr>
        <w:pStyle w:val="Heading2"/>
        <w:rPr>
          <w:rStyle w:val="Emphasis"/>
          <w:color w:val="FF0000"/>
        </w:rPr>
      </w:pPr>
      <w:r w:rsidRPr="00A003A9">
        <w:rPr>
          <w:rStyle w:val="Emphasis"/>
          <w:color w:val="FF0000"/>
        </w:rPr>
        <w:t>Annual Administration (</w:t>
      </w:r>
      <w:r w:rsidR="00D34C5B">
        <w:rPr>
          <w:rStyle w:val="Emphasis"/>
          <w:color w:val="FF0000"/>
        </w:rPr>
        <w:t>Prior year accounts and audit</w:t>
      </w:r>
      <w:r w:rsidRPr="00A003A9">
        <w:rPr>
          <w:rStyle w:val="Emphasis"/>
          <w:color w:val="FF0000"/>
        </w:rPr>
        <w:t>)</w:t>
      </w:r>
    </w:p>
    <w:tbl>
      <w:tblPr>
        <w:tblW w:w="5000" w:type="pct"/>
        <w:tblCellSpacing w:w="15" w:type="dxa"/>
        <w:shd w:val="clear" w:color="auto" w:fill="FFFFFF"/>
        <w:tblCellMar>
          <w:top w:w="57" w:type="dxa"/>
          <w:left w:w="120" w:type="dxa"/>
          <w:bottom w:w="57" w:type="dxa"/>
          <w:right w:w="120" w:type="dxa"/>
        </w:tblCellMar>
        <w:tblLook w:val="04A0" w:firstRow="1" w:lastRow="0" w:firstColumn="1" w:lastColumn="0" w:noHBand="0" w:noVBand="1"/>
      </w:tblPr>
      <w:tblGrid>
        <w:gridCol w:w="3170"/>
        <w:gridCol w:w="2915"/>
        <w:gridCol w:w="3275"/>
      </w:tblGrid>
      <w:tr w:rsidR="00A85DBE" w:rsidRPr="00166D49" w:rsidTr="00961C38">
        <w:trPr>
          <w:trHeight w:val="230"/>
          <w:tblCellSpacing w:w="15" w:type="dxa"/>
        </w:trPr>
        <w:tc>
          <w:tcPr>
            <w:tcW w:w="1672" w:type="pct"/>
            <w:shd w:val="clear" w:color="auto" w:fill="000000" w:themeFill="text1"/>
            <w:vAlign w:val="center"/>
            <w:hideMark/>
          </w:tcPr>
          <w:p w:rsidR="00A85DBE" w:rsidRPr="00655E16" w:rsidRDefault="00A85DBE" w:rsidP="009926F0">
            <w:pPr>
              <w:pStyle w:val="NoSpacing"/>
            </w:pPr>
            <w:r>
              <w:t>Service</w:t>
            </w:r>
          </w:p>
        </w:tc>
        <w:tc>
          <w:tcPr>
            <w:tcW w:w="1543" w:type="pct"/>
            <w:shd w:val="clear" w:color="auto" w:fill="000000" w:themeFill="text1"/>
            <w:vAlign w:val="center"/>
          </w:tcPr>
          <w:p w:rsidR="00A85DBE" w:rsidRPr="00655E16" w:rsidRDefault="00F263AE" w:rsidP="009926F0">
            <w:pPr>
              <w:pStyle w:val="NoSpacing"/>
              <w:jc w:val="center"/>
              <w:rPr>
                <w:b/>
              </w:rPr>
            </w:pPr>
            <w:r>
              <w:rPr>
                <w:b/>
              </w:rPr>
              <w:t>Standard Fund</w:t>
            </w:r>
            <w:r w:rsidR="00BA651E">
              <w:rPr>
                <w:b/>
              </w:rPr>
              <w:t xml:space="preserve"> #</w:t>
            </w:r>
          </w:p>
        </w:tc>
        <w:tc>
          <w:tcPr>
            <w:tcW w:w="1728" w:type="pct"/>
            <w:shd w:val="clear" w:color="auto" w:fill="000000" w:themeFill="text1"/>
            <w:vAlign w:val="center"/>
          </w:tcPr>
          <w:p w:rsidR="00A85DBE" w:rsidRPr="00655E16" w:rsidRDefault="00F263AE" w:rsidP="009926F0">
            <w:pPr>
              <w:pStyle w:val="NoSpacing"/>
              <w:jc w:val="center"/>
              <w:rPr>
                <w:b/>
              </w:rPr>
            </w:pPr>
            <w:r>
              <w:rPr>
                <w:b/>
              </w:rPr>
              <w:t>Non Standard Fund</w:t>
            </w:r>
            <w:r w:rsidR="00BA651E">
              <w:rPr>
                <w:b/>
              </w:rPr>
              <w:t xml:space="preserve"> #</w:t>
            </w:r>
          </w:p>
        </w:tc>
      </w:tr>
      <w:tr w:rsidR="00A85DBE" w:rsidRPr="00166D49" w:rsidTr="00961C38">
        <w:trPr>
          <w:trHeight w:val="230"/>
          <w:tblCellSpacing w:w="15" w:type="dxa"/>
        </w:trPr>
        <w:tc>
          <w:tcPr>
            <w:tcW w:w="1672" w:type="pct"/>
            <w:shd w:val="clear" w:color="auto" w:fill="E5E5E5"/>
            <w:vAlign w:val="center"/>
            <w:hideMark/>
          </w:tcPr>
          <w:p w:rsidR="00A85DBE" w:rsidRPr="00655E16" w:rsidRDefault="00A85DBE" w:rsidP="009926F0">
            <w:pPr>
              <w:pStyle w:val="NoSpacing"/>
            </w:pPr>
            <w:r w:rsidRPr="00655E16">
              <w:t xml:space="preserve">Annual Admin + Audit </w:t>
            </w:r>
          </w:p>
        </w:tc>
        <w:tc>
          <w:tcPr>
            <w:tcW w:w="1543" w:type="pct"/>
            <w:shd w:val="clear" w:color="auto" w:fill="EFEFEF"/>
            <w:vAlign w:val="center"/>
            <w:hideMark/>
          </w:tcPr>
          <w:p w:rsidR="00A85DBE" w:rsidRPr="00655E16" w:rsidRDefault="00A85DBE" w:rsidP="00F263AE">
            <w:pPr>
              <w:pStyle w:val="NoSpacing"/>
              <w:jc w:val="center"/>
            </w:pPr>
            <w:r>
              <w:t>$1,</w:t>
            </w:r>
            <w:r w:rsidR="00F263AE">
              <w:t>320</w:t>
            </w:r>
          </w:p>
        </w:tc>
        <w:tc>
          <w:tcPr>
            <w:tcW w:w="1728" w:type="pct"/>
            <w:shd w:val="clear" w:color="auto" w:fill="EFEFEF"/>
            <w:vAlign w:val="center"/>
            <w:hideMark/>
          </w:tcPr>
          <w:p w:rsidR="00A85DBE" w:rsidRPr="00655E16" w:rsidRDefault="00A85DBE" w:rsidP="00F263AE">
            <w:pPr>
              <w:pStyle w:val="NoSpacing"/>
              <w:jc w:val="center"/>
            </w:pPr>
            <w:r>
              <w:t>$1,</w:t>
            </w:r>
            <w:r w:rsidR="00F263AE">
              <w:t>440</w:t>
            </w:r>
          </w:p>
        </w:tc>
      </w:tr>
      <w:tr w:rsidR="00A85DBE" w:rsidRPr="00166D49" w:rsidTr="00961C38">
        <w:trPr>
          <w:trHeight w:val="230"/>
          <w:tblCellSpacing w:w="15" w:type="dxa"/>
        </w:trPr>
        <w:tc>
          <w:tcPr>
            <w:tcW w:w="1672" w:type="pct"/>
            <w:shd w:val="clear" w:color="auto" w:fill="E5E5E5"/>
            <w:vAlign w:val="center"/>
            <w:hideMark/>
          </w:tcPr>
          <w:p w:rsidR="00A85DBE" w:rsidRPr="00655E16" w:rsidRDefault="00A85DBE" w:rsidP="009926F0">
            <w:pPr>
              <w:pStyle w:val="NoSpacing"/>
            </w:pPr>
            <w:r>
              <w:t>Transition to Class Super</w:t>
            </w:r>
            <w:r w:rsidRPr="00655E16">
              <w:t> </w:t>
            </w:r>
          </w:p>
        </w:tc>
        <w:tc>
          <w:tcPr>
            <w:tcW w:w="1543" w:type="pct"/>
            <w:shd w:val="clear" w:color="auto" w:fill="EFEFEF"/>
            <w:vAlign w:val="center"/>
            <w:hideMark/>
          </w:tcPr>
          <w:p w:rsidR="00A85DBE" w:rsidRPr="00655E16" w:rsidRDefault="00A85DBE" w:rsidP="009926F0">
            <w:pPr>
              <w:pStyle w:val="NoSpacing"/>
              <w:jc w:val="center"/>
            </w:pPr>
            <w:r>
              <w:t>Free</w:t>
            </w:r>
          </w:p>
        </w:tc>
        <w:tc>
          <w:tcPr>
            <w:tcW w:w="1728" w:type="pct"/>
            <w:shd w:val="clear" w:color="auto" w:fill="EFEFEF"/>
            <w:vAlign w:val="center"/>
            <w:hideMark/>
          </w:tcPr>
          <w:p w:rsidR="00A85DBE" w:rsidRPr="00655E16" w:rsidRDefault="00A85DBE" w:rsidP="00A85DBE">
            <w:pPr>
              <w:pStyle w:val="NoSpacing"/>
              <w:jc w:val="center"/>
            </w:pPr>
            <w:r>
              <w:t>Free</w:t>
            </w:r>
          </w:p>
        </w:tc>
      </w:tr>
    </w:tbl>
    <w:p w:rsidR="004D6A5A" w:rsidRPr="009926F0" w:rsidRDefault="004D6A5A" w:rsidP="004D6A5A">
      <w:pPr>
        <w:pStyle w:val="Heading7"/>
        <w:rPr>
          <w:rStyle w:val="Emphasis"/>
          <w:sz w:val="12"/>
        </w:rPr>
      </w:pPr>
    </w:p>
    <w:p w:rsidR="00A85DBE" w:rsidRPr="00A003A9" w:rsidRDefault="00D34C5B" w:rsidP="001B2BC8">
      <w:pPr>
        <w:pStyle w:val="Heading2"/>
        <w:rPr>
          <w:rStyle w:val="Emphasis"/>
          <w:color w:val="FF0000"/>
        </w:rPr>
      </w:pPr>
      <w:r>
        <w:rPr>
          <w:rStyle w:val="Emphasis"/>
          <w:color w:val="FF0000"/>
        </w:rPr>
        <w:t xml:space="preserve">Optional </w:t>
      </w:r>
      <w:r w:rsidR="00A85DBE" w:rsidRPr="00A003A9">
        <w:rPr>
          <w:rStyle w:val="Emphasis"/>
          <w:color w:val="FF0000"/>
        </w:rPr>
        <w:t>Services</w:t>
      </w:r>
    </w:p>
    <w:tbl>
      <w:tblPr>
        <w:tblW w:w="5000" w:type="pct"/>
        <w:tblCellSpacing w:w="15" w:type="dxa"/>
        <w:shd w:val="clear" w:color="auto" w:fill="FFFFFF"/>
        <w:tblCellMar>
          <w:top w:w="57" w:type="dxa"/>
          <w:left w:w="120" w:type="dxa"/>
          <w:bottom w:w="57" w:type="dxa"/>
          <w:right w:w="120" w:type="dxa"/>
        </w:tblCellMar>
        <w:tblLook w:val="04A0" w:firstRow="1" w:lastRow="0" w:firstColumn="1" w:lastColumn="0" w:noHBand="0" w:noVBand="1"/>
      </w:tblPr>
      <w:tblGrid>
        <w:gridCol w:w="3169"/>
        <w:gridCol w:w="4435"/>
        <w:gridCol w:w="1756"/>
      </w:tblGrid>
      <w:tr w:rsidR="00A85DBE" w:rsidRPr="00166D49" w:rsidTr="00961C38">
        <w:trPr>
          <w:trHeight w:val="360"/>
          <w:tblCellSpacing w:w="15" w:type="dxa"/>
        </w:trPr>
        <w:tc>
          <w:tcPr>
            <w:tcW w:w="1669" w:type="pct"/>
            <w:shd w:val="clear" w:color="auto" w:fill="1C1819"/>
            <w:vAlign w:val="center"/>
            <w:hideMark/>
          </w:tcPr>
          <w:p w:rsidR="00A85DBE" w:rsidRPr="006F2748" w:rsidRDefault="00A85DBE" w:rsidP="009926F0">
            <w:pPr>
              <w:pStyle w:val="NoSpacing"/>
            </w:pPr>
            <w:r w:rsidRPr="006F2748">
              <w:t>Service</w:t>
            </w:r>
          </w:p>
        </w:tc>
        <w:tc>
          <w:tcPr>
            <w:tcW w:w="2353" w:type="pct"/>
            <w:shd w:val="clear" w:color="auto" w:fill="1C1819"/>
            <w:vAlign w:val="center"/>
            <w:hideMark/>
          </w:tcPr>
          <w:p w:rsidR="00A85DBE" w:rsidRPr="006F2748" w:rsidRDefault="00A85DBE" w:rsidP="009926F0">
            <w:pPr>
              <w:pStyle w:val="NoSpacing"/>
              <w:jc w:val="center"/>
            </w:pPr>
            <w:r w:rsidRPr="006F2748">
              <w:t>Details</w:t>
            </w:r>
          </w:p>
        </w:tc>
        <w:tc>
          <w:tcPr>
            <w:tcW w:w="914" w:type="pct"/>
            <w:shd w:val="clear" w:color="auto" w:fill="1C1819"/>
            <w:vAlign w:val="center"/>
            <w:hideMark/>
          </w:tcPr>
          <w:p w:rsidR="00A85DBE" w:rsidRPr="006F2748" w:rsidRDefault="00A85DBE" w:rsidP="009926F0">
            <w:pPr>
              <w:pStyle w:val="NoSpacing"/>
              <w:jc w:val="center"/>
            </w:pPr>
            <w:r w:rsidRPr="006F2748">
              <w:t>Fee</w:t>
            </w:r>
          </w:p>
        </w:tc>
      </w:tr>
      <w:tr w:rsidR="00A85DBE" w:rsidRPr="00166D49" w:rsidTr="00961C38">
        <w:trPr>
          <w:trHeight w:val="360"/>
          <w:tblCellSpacing w:w="15" w:type="dxa"/>
        </w:trPr>
        <w:tc>
          <w:tcPr>
            <w:tcW w:w="1669" w:type="pct"/>
            <w:shd w:val="clear" w:color="auto" w:fill="E5E5E5"/>
            <w:vAlign w:val="center"/>
            <w:hideMark/>
          </w:tcPr>
          <w:p w:rsidR="00A85DBE" w:rsidRPr="00A003A9" w:rsidRDefault="00A85DBE" w:rsidP="00A003A9">
            <w:pPr>
              <w:pStyle w:val="NoSpacing"/>
            </w:pPr>
            <w:r w:rsidRPr="00A003A9">
              <w:t>Actuarial Certificate</w:t>
            </w:r>
          </w:p>
        </w:tc>
        <w:tc>
          <w:tcPr>
            <w:tcW w:w="2353" w:type="pct"/>
            <w:shd w:val="clear" w:color="auto" w:fill="EFEFEF"/>
            <w:vAlign w:val="center"/>
            <w:hideMark/>
          </w:tcPr>
          <w:p w:rsidR="00A85DBE" w:rsidRPr="00A003A9" w:rsidRDefault="00A85DBE" w:rsidP="00A003A9">
            <w:pPr>
              <w:pStyle w:val="NoSpacing"/>
            </w:pPr>
            <w:r w:rsidRPr="00A003A9">
              <w:t>Prepared by SMSF Engine when included with Administration</w:t>
            </w:r>
          </w:p>
        </w:tc>
        <w:tc>
          <w:tcPr>
            <w:tcW w:w="914" w:type="pct"/>
            <w:shd w:val="clear" w:color="auto" w:fill="EFEFEF"/>
            <w:vAlign w:val="center"/>
            <w:hideMark/>
          </w:tcPr>
          <w:p w:rsidR="00A85DBE" w:rsidRPr="00A003A9" w:rsidRDefault="00A85DBE" w:rsidP="00A003A9">
            <w:pPr>
              <w:pStyle w:val="NoSpacing"/>
              <w:jc w:val="center"/>
            </w:pPr>
            <w:r w:rsidRPr="00A003A9">
              <w:t>$176</w:t>
            </w:r>
          </w:p>
        </w:tc>
      </w:tr>
      <w:tr w:rsidR="00A85DBE" w:rsidRPr="00166D49" w:rsidTr="00961C38">
        <w:trPr>
          <w:trHeight w:val="360"/>
          <w:tblCellSpacing w:w="15" w:type="dxa"/>
        </w:trPr>
        <w:tc>
          <w:tcPr>
            <w:tcW w:w="1669" w:type="pct"/>
            <w:shd w:val="clear" w:color="auto" w:fill="E5E5E5"/>
            <w:vAlign w:val="center"/>
          </w:tcPr>
          <w:p w:rsidR="00A85DBE" w:rsidRPr="00A003A9" w:rsidRDefault="00A85DBE" w:rsidP="00A003A9">
            <w:pPr>
              <w:pStyle w:val="NoSpacing"/>
            </w:pPr>
            <w:r w:rsidRPr="00A003A9">
              <w:t>Tax Lodgement</w:t>
            </w:r>
          </w:p>
        </w:tc>
        <w:tc>
          <w:tcPr>
            <w:tcW w:w="2353" w:type="pct"/>
            <w:shd w:val="clear" w:color="auto" w:fill="EFEFEF"/>
            <w:vAlign w:val="center"/>
          </w:tcPr>
          <w:p w:rsidR="00A85DBE" w:rsidRPr="00A003A9" w:rsidRDefault="00A85DBE" w:rsidP="00A003A9">
            <w:pPr>
              <w:pStyle w:val="NoSpacing"/>
            </w:pPr>
            <w:r w:rsidRPr="00A003A9">
              <w:t>Annual SMSF Return Lodgement</w:t>
            </w:r>
          </w:p>
        </w:tc>
        <w:tc>
          <w:tcPr>
            <w:tcW w:w="914" w:type="pct"/>
            <w:shd w:val="clear" w:color="auto" w:fill="EFEFEF"/>
            <w:vAlign w:val="center"/>
          </w:tcPr>
          <w:p w:rsidR="00A85DBE" w:rsidRPr="00A003A9" w:rsidRDefault="00F63750" w:rsidP="000E55CF">
            <w:pPr>
              <w:pStyle w:val="NoSpacing"/>
              <w:jc w:val="center"/>
            </w:pPr>
            <w:r>
              <w:t>$275</w:t>
            </w:r>
          </w:p>
        </w:tc>
      </w:tr>
      <w:tr w:rsidR="00A85DBE" w:rsidRPr="00166D49" w:rsidTr="00961C38">
        <w:trPr>
          <w:trHeight w:val="360"/>
          <w:tblCellSpacing w:w="15" w:type="dxa"/>
        </w:trPr>
        <w:tc>
          <w:tcPr>
            <w:tcW w:w="1669" w:type="pct"/>
            <w:shd w:val="clear" w:color="auto" w:fill="E5E5E5"/>
            <w:vAlign w:val="center"/>
            <w:hideMark/>
          </w:tcPr>
          <w:p w:rsidR="00A85DBE" w:rsidRPr="00A003A9" w:rsidRDefault="00A85DBE" w:rsidP="00A003A9">
            <w:pPr>
              <w:pStyle w:val="NoSpacing"/>
            </w:pPr>
            <w:r w:rsidRPr="00A003A9">
              <w:t>Property Valuation</w:t>
            </w:r>
          </w:p>
        </w:tc>
        <w:tc>
          <w:tcPr>
            <w:tcW w:w="2353" w:type="pct"/>
            <w:shd w:val="clear" w:color="auto" w:fill="EFEFEF"/>
            <w:vAlign w:val="center"/>
            <w:hideMark/>
          </w:tcPr>
          <w:p w:rsidR="00A85DBE" w:rsidRPr="00A003A9" w:rsidRDefault="00A85DBE" w:rsidP="00A003A9">
            <w:pPr>
              <w:pStyle w:val="NoSpacing"/>
            </w:pPr>
            <w:r w:rsidRPr="00A003A9">
              <w:t>Residential Property</w:t>
            </w:r>
          </w:p>
        </w:tc>
        <w:tc>
          <w:tcPr>
            <w:tcW w:w="914" w:type="pct"/>
            <w:shd w:val="clear" w:color="auto" w:fill="EFEFEF"/>
            <w:vAlign w:val="center"/>
            <w:hideMark/>
          </w:tcPr>
          <w:p w:rsidR="00A85DBE" w:rsidRPr="00A003A9" w:rsidRDefault="00A85DBE" w:rsidP="00A003A9">
            <w:pPr>
              <w:pStyle w:val="NoSpacing"/>
              <w:jc w:val="center"/>
            </w:pPr>
            <w:r w:rsidRPr="00A003A9">
              <w:t>$99</w:t>
            </w:r>
          </w:p>
        </w:tc>
      </w:tr>
      <w:tr w:rsidR="00A85DBE" w:rsidRPr="00166D49" w:rsidTr="00961C38">
        <w:trPr>
          <w:trHeight w:val="360"/>
          <w:tblCellSpacing w:w="15" w:type="dxa"/>
        </w:trPr>
        <w:tc>
          <w:tcPr>
            <w:tcW w:w="1669" w:type="pct"/>
            <w:shd w:val="clear" w:color="auto" w:fill="E5E5E5"/>
            <w:vAlign w:val="center"/>
            <w:hideMark/>
          </w:tcPr>
          <w:p w:rsidR="00A85DBE" w:rsidRPr="00A003A9" w:rsidRDefault="00A85DBE" w:rsidP="00A003A9">
            <w:pPr>
              <w:pStyle w:val="NoSpacing"/>
            </w:pPr>
            <w:r w:rsidRPr="00A003A9">
              <w:t>Title Search</w:t>
            </w:r>
          </w:p>
        </w:tc>
        <w:tc>
          <w:tcPr>
            <w:tcW w:w="2353" w:type="pct"/>
            <w:shd w:val="clear" w:color="auto" w:fill="EFEFEF"/>
            <w:vAlign w:val="center"/>
            <w:hideMark/>
          </w:tcPr>
          <w:p w:rsidR="00A85DBE" w:rsidRPr="00A003A9" w:rsidRDefault="00A85DBE" w:rsidP="00A003A9">
            <w:pPr>
              <w:pStyle w:val="NoSpacing"/>
            </w:pPr>
            <w:r w:rsidRPr="00A003A9">
              <w:t>NSW, VIC, QLD /  Other States &amp; Territories</w:t>
            </w:r>
          </w:p>
        </w:tc>
        <w:tc>
          <w:tcPr>
            <w:tcW w:w="914" w:type="pct"/>
            <w:shd w:val="clear" w:color="auto" w:fill="EFEFEF"/>
            <w:vAlign w:val="center"/>
            <w:hideMark/>
          </w:tcPr>
          <w:p w:rsidR="00A85DBE" w:rsidRPr="00A003A9" w:rsidRDefault="00A85DBE" w:rsidP="00A003A9">
            <w:pPr>
              <w:pStyle w:val="NoSpacing"/>
              <w:jc w:val="center"/>
            </w:pPr>
            <w:r w:rsidRPr="00A003A9">
              <w:t>$55 / $99</w:t>
            </w:r>
          </w:p>
        </w:tc>
      </w:tr>
    </w:tbl>
    <w:p w:rsidR="00A003A9" w:rsidRPr="00A003A9" w:rsidRDefault="00A003A9" w:rsidP="00A003A9">
      <w:pPr>
        <w:pStyle w:val="NoSpacing"/>
        <w:ind w:left="720"/>
        <w:rPr>
          <w:i/>
        </w:rPr>
      </w:pPr>
    </w:p>
    <w:p w:rsidR="009926F0" w:rsidRDefault="009926F0" w:rsidP="00F34A95">
      <w:pPr>
        <w:pStyle w:val="NoSpacing"/>
        <w:numPr>
          <w:ilvl w:val="0"/>
          <w:numId w:val="41"/>
        </w:numPr>
        <w:rPr>
          <w:b/>
          <w:sz w:val="18"/>
        </w:rPr>
        <w:sectPr w:rsidR="009926F0" w:rsidSect="00A003A9">
          <w:type w:val="continuous"/>
          <w:pgSz w:w="12240" w:h="15840"/>
          <w:pgMar w:top="527" w:right="1440" w:bottom="1276" w:left="1440" w:header="720" w:footer="720" w:gutter="0"/>
          <w:pgNumType w:start="1"/>
          <w:cols w:space="720"/>
        </w:sectPr>
      </w:pPr>
    </w:p>
    <w:p w:rsidR="00961C38" w:rsidRPr="001B2BC8" w:rsidRDefault="00961C38" w:rsidP="00961C38">
      <w:pPr>
        <w:pStyle w:val="Heading2"/>
      </w:pPr>
      <w:r w:rsidRPr="001B2BC8">
        <w:t>Ongoing Services</w:t>
      </w:r>
    </w:p>
    <w:p w:rsidR="00961C38" w:rsidRPr="00F263AE" w:rsidRDefault="00961C38" w:rsidP="00961C38">
      <w:pPr>
        <w:pStyle w:val="NoSpacing"/>
        <w:rPr>
          <w:b/>
          <w:sz w:val="20"/>
          <w:szCs w:val="20"/>
        </w:rPr>
      </w:pPr>
      <w:r w:rsidRPr="00F263AE">
        <w:rPr>
          <w:b/>
          <w:sz w:val="20"/>
          <w:szCs w:val="20"/>
        </w:rPr>
        <w:t xml:space="preserve">Standard Fund </w:t>
      </w:r>
    </w:p>
    <w:p w:rsidR="00961C38" w:rsidRPr="001B2BC8" w:rsidRDefault="00961C38" w:rsidP="00961C38">
      <w:pPr>
        <w:pStyle w:val="NoSpacing"/>
        <w:rPr>
          <w:rStyle w:val="SubtleEmphasis"/>
          <w:sz w:val="20"/>
          <w:szCs w:val="20"/>
        </w:rPr>
      </w:pPr>
      <w:r w:rsidRPr="001B2BC8">
        <w:rPr>
          <w:rStyle w:val="SubtleEmphasis"/>
          <w:sz w:val="20"/>
          <w:szCs w:val="20"/>
        </w:rPr>
        <w:t>(Contains only cash, listed shares, managed investments where data feeds are available)</w:t>
      </w:r>
    </w:p>
    <w:p w:rsidR="00961C38" w:rsidRPr="001B2BC8" w:rsidRDefault="00961C38" w:rsidP="00961C38">
      <w:pPr>
        <w:pStyle w:val="NoSpacing"/>
        <w:rPr>
          <w:rStyle w:val="SubtleEmphasis"/>
          <w:sz w:val="20"/>
          <w:szCs w:val="20"/>
        </w:rPr>
      </w:pPr>
      <w:r w:rsidRPr="001B2BC8">
        <w:rPr>
          <w:rStyle w:val="SubtleEmphasis"/>
          <w:sz w:val="20"/>
          <w:szCs w:val="20"/>
        </w:rPr>
        <w:tab/>
      </w:r>
    </w:p>
    <w:p w:rsidR="00961C38" w:rsidRDefault="00961C38" w:rsidP="00961C38">
      <w:pPr>
        <w:pStyle w:val="NoSpacing"/>
        <w:rPr>
          <w:b/>
          <w:sz w:val="20"/>
          <w:szCs w:val="20"/>
        </w:rPr>
      </w:pPr>
    </w:p>
    <w:p w:rsidR="00961C38" w:rsidRDefault="00961C38" w:rsidP="00961C38">
      <w:pPr>
        <w:pStyle w:val="NoSpacing"/>
        <w:rPr>
          <w:b/>
          <w:sz w:val="20"/>
          <w:szCs w:val="20"/>
        </w:rPr>
      </w:pPr>
    </w:p>
    <w:p w:rsidR="00961C38" w:rsidRPr="00F263AE" w:rsidRDefault="00961C38" w:rsidP="00961C38">
      <w:pPr>
        <w:pStyle w:val="NoSpacing"/>
        <w:rPr>
          <w:b/>
          <w:i/>
          <w:sz w:val="20"/>
          <w:szCs w:val="20"/>
        </w:rPr>
      </w:pPr>
      <w:r w:rsidRPr="00F263AE">
        <w:rPr>
          <w:b/>
          <w:sz w:val="20"/>
          <w:szCs w:val="20"/>
        </w:rPr>
        <w:t>Non Standard Fund</w:t>
      </w:r>
    </w:p>
    <w:p w:rsidR="00961C38" w:rsidRPr="001B2BC8" w:rsidRDefault="00961C38" w:rsidP="00961C38">
      <w:pPr>
        <w:pStyle w:val="NoSpacing"/>
        <w:rPr>
          <w:rStyle w:val="SubtleEmphasis"/>
          <w:sz w:val="20"/>
          <w:szCs w:val="20"/>
        </w:rPr>
      </w:pPr>
      <w:r w:rsidRPr="001B2BC8">
        <w:rPr>
          <w:rStyle w:val="SubtleEmphasis"/>
          <w:sz w:val="20"/>
          <w:szCs w:val="20"/>
        </w:rPr>
        <w:t xml:space="preserve"> (Contains any of direct property, unlisted trusts or assets, collectables or where no data feeds are available)</w:t>
      </w:r>
    </w:p>
    <w:p w:rsidR="00961C38" w:rsidRPr="001B2BC8" w:rsidRDefault="00961C38" w:rsidP="00961C38">
      <w:pPr>
        <w:pStyle w:val="NoSpacing"/>
        <w:rPr>
          <w:i/>
          <w:sz w:val="20"/>
          <w:szCs w:val="20"/>
        </w:rPr>
      </w:pPr>
    </w:p>
    <w:p w:rsidR="00961C38" w:rsidRPr="001B2BC8" w:rsidRDefault="00961C38" w:rsidP="00961C38">
      <w:pPr>
        <w:pStyle w:val="Subtitle"/>
        <w:rPr>
          <w:sz w:val="20"/>
          <w:szCs w:val="20"/>
        </w:rPr>
        <w:sectPr w:rsidR="00961C38" w:rsidRPr="001B2BC8" w:rsidSect="00961C38">
          <w:type w:val="continuous"/>
          <w:pgSz w:w="12240" w:h="15840"/>
          <w:pgMar w:top="527" w:right="1440" w:bottom="1440" w:left="1440" w:header="720" w:footer="720" w:gutter="0"/>
          <w:pgNumType w:start="1"/>
          <w:cols w:num="2" w:space="720"/>
        </w:sectPr>
      </w:pPr>
    </w:p>
    <w:p w:rsidR="00961C38" w:rsidRPr="001B2BC8" w:rsidRDefault="00961C38" w:rsidP="00961C38">
      <w:pPr>
        <w:pStyle w:val="Heading2"/>
      </w:pPr>
      <w:r w:rsidRPr="001B2BC8">
        <w:rPr>
          <w:rStyle w:val="Strong"/>
          <w:b w:val="0"/>
          <w:bCs w:val="0"/>
        </w:rPr>
        <w:t>O</w:t>
      </w:r>
      <w:r w:rsidRPr="001B2BC8">
        <w:t xml:space="preserve">ptional </w:t>
      </w:r>
      <w:r w:rsidRPr="001B2BC8">
        <w:rPr>
          <w:rStyle w:val="Strong"/>
          <w:b w:val="0"/>
          <w:bCs w:val="0"/>
        </w:rPr>
        <w:t>S</w:t>
      </w:r>
      <w:r w:rsidRPr="001B2BC8">
        <w:t>ervices</w:t>
      </w:r>
    </w:p>
    <w:p w:rsidR="00961C38" w:rsidRPr="001B2BC8" w:rsidRDefault="00961C38" w:rsidP="00961C38">
      <w:pPr>
        <w:pStyle w:val="Heading4"/>
        <w:rPr>
          <w:rFonts w:asciiTheme="minorHAnsi" w:hAnsiTheme="minorHAnsi"/>
          <w:sz w:val="20"/>
          <w:szCs w:val="20"/>
        </w:rPr>
        <w:sectPr w:rsidR="00961C38" w:rsidRPr="001B2BC8" w:rsidSect="00961C38">
          <w:type w:val="continuous"/>
          <w:pgSz w:w="12240" w:h="15840"/>
          <w:pgMar w:top="527" w:right="1440" w:bottom="1440" w:left="1440" w:header="720" w:footer="720" w:gutter="0"/>
          <w:pgNumType w:start="1"/>
          <w:cols w:num="2" w:space="720"/>
        </w:sectPr>
      </w:pPr>
    </w:p>
    <w:p w:rsidR="00961C38" w:rsidRPr="00F263AE" w:rsidRDefault="00961C38" w:rsidP="00961C38">
      <w:pPr>
        <w:pStyle w:val="NoSpacing"/>
        <w:rPr>
          <w:sz w:val="20"/>
          <w:szCs w:val="20"/>
        </w:rPr>
      </w:pPr>
      <w:r w:rsidRPr="00F263AE">
        <w:rPr>
          <w:rStyle w:val="Strong"/>
          <w:sz w:val="20"/>
          <w:szCs w:val="20"/>
        </w:rPr>
        <w:t xml:space="preserve">Prior year annual accounts and audit </w:t>
      </w:r>
    </w:p>
    <w:p w:rsidR="00961C38" w:rsidRPr="001B2BC8" w:rsidRDefault="00961C38" w:rsidP="00961C38">
      <w:pPr>
        <w:pStyle w:val="NoSpacing"/>
        <w:rPr>
          <w:rStyle w:val="SubtleEmphasis"/>
          <w:sz w:val="20"/>
          <w:szCs w:val="20"/>
        </w:rPr>
      </w:pPr>
      <w:r w:rsidRPr="001B2BC8">
        <w:rPr>
          <w:rStyle w:val="SubtleEmphasis"/>
          <w:sz w:val="20"/>
          <w:szCs w:val="20"/>
        </w:rPr>
        <w:t>Includes set up on Class Super, annual compliance (accounts, audit, member statements, minutes, draft tax etc)</w:t>
      </w:r>
    </w:p>
    <w:p w:rsidR="00961C38" w:rsidRPr="001B2BC8" w:rsidRDefault="00961C38" w:rsidP="00961C38">
      <w:pPr>
        <w:pStyle w:val="NoSpacing"/>
        <w:ind w:left="720"/>
        <w:rPr>
          <w:i/>
          <w:sz w:val="20"/>
          <w:szCs w:val="20"/>
        </w:rPr>
      </w:pPr>
    </w:p>
    <w:p w:rsidR="00961C38" w:rsidRPr="00F263AE" w:rsidRDefault="00961C38" w:rsidP="00961C38">
      <w:pPr>
        <w:pStyle w:val="NoSpacing"/>
        <w:rPr>
          <w:sz w:val="20"/>
          <w:szCs w:val="20"/>
        </w:rPr>
      </w:pPr>
      <w:r w:rsidRPr="00F263AE">
        <w:rPr>
          <w:rStyle w:val="Strong"/>
          <w:sz w:val="20"/>
          <w:szCs w:val="20"/>
        </w:rPr>
        <w:t xml:space="preserve">Tax Lodgement Service </w:t>
      </w:r>
    </w:p>
    <w:p w:rsidR="00961C38" w:rsidRPr="001B2BC8" w:rsidRDefault="00961C38" w:rsidP="00961C38">
      <w:pPr>
        <w:pStyle w:val="NoSpacing"/>
        <w:rPr>
          <w:rStyle w:val="SubtleEmphasis"/>
          <w:sz w:val="20"/>
          <w:szCs w:val="20"/>
        </w:rPr>
      </w:pPr>
      <w:r w:rsidRPr="001B2BC8">
        <w:rPr>
          <w:rStyle w:val="SubtleEmphasis"/>
          <w:sz w:val="20"/>
          <w:szCs w:val="20"/>
        </w:rPr>
        <w:t>SMSF Engine will act as tax agent in respect of the SMSF Annual Return Lodgement. If not selected you will need to p</w:t>
      </w:r>
      <w:r w:rsidR="0024295B">
        <w:rPr>
          <w:rStyle w:val="SubtleEmphasis"/>
          <w:sz w:val="20"/>
          <w:szCs w:val="20"/>
        </w:rPr>
        <w:t>rovide details of the tax agent</w:t>
      </w:r>
    </w:p>
    <w:p w:rsidR="00961C38" w:rsidRPr="001B2BC8" w:rsidRDefault="00961C38" w:rsidP="00961C38">
      <w:pPr>
        <w:pStyle w:val="NoSpacing"/>
        <w:ind w:left="720"/>
        <w:rPr>
          <w:rStyle w:val="SubtleEmphasis"/>
          <w:sz w:val="20"/>
          <w:szCs w:val="20"/>
        </w:rPr>
      </w:pPr>
    </w:p>
    <w:p w:rsidR="00961C38" w:rsidRPr="00F263AE" w:rsidRDefault="00961C38" w:rsidP="00961C38">
      <w:pPr>
        <w:pStyle w:val="NoSpacing"/>
        <w:rPr>
          <w:rStyle w:val="Strong"/>
          <w:sz w:val="20"/>
          <w:szCs w:val="20"/>
        </w:rPr>
      </w:pPr>
      <w:r w:rsidRPr="00F263AE">
        <w:rPr>
          <w:rStyle w:val="Strong"/>
          <w:sz w:val="20"/>
          <w:szCs w:val="20"/>
        </w:rPr>
        <w:t xml:space="preserve">Actuarial Certificate </w:t>
      </w:r>
    </w:p>
    <w:p w:rsidR="00961C38" w:rsidRPr="001B2BC8" w:rsidRDefault="00961C38" w:rsidP="00961C38">
      <w:pPr>
        <w:pStyle w:val="NoSpacing"/>
        <w:rPr>
          <w:rStyle w:val="SubtleEmphasis"/>
          <w:sz w:val="20"/>
          <w:szCs w:val="20"/>
        </w:rPr>
      </w:pPr>
      <w:r w:rsidRPr="001B2BC8">
        <w:rPr>
          <w:rStyle w:val="SubtleEmphasis"/>
          <w:sz w:val="20"/>
          <w:szCs w:val="20"/>
        </w:rPr>
        <w:t>SMSF Engine will prepare an Actuarial certificate where both pension and accumulation members are in the fund</w:t>
      </w:r>
    </w:p>
    <w:p w:rsidR="00961C38" w:rsidRPr="001B2BC8" w:rsidRDefault="00961C38" w:rsidP="00961C38">
      <w:pPr>
        <w:pStyle w:val="NoSpacing"/>
        <w:ind w:left="720"/>
        <w:rPr>
          <w:rStyle w:val="SubtleEmphasis"/>
          <w:sz w:val="20"/>
          <w:szCs w:val="20"/>
        </w:rPr>
      </w:pPr>
    </w:p>
    <w:p w:rsidR="00961C38" w:rsidRPr="00F263AE" w:rsidRDefault="00961C38" w:rsidP="00961C38">
      <w:pPr>
        <w:pStyle w:val="NoSpacing"/>
        <w:rPr>
          <w:sz w:val="20"/>
          <w:szCs w:val="20"/>
        </w:rPr>
      </w:pPr>
      <w:r w:rsidRPr="00F263AE">
        <w:rPr>
          <w:rStyle w:val="Strong"/>
          <w:sz w:val="20"/>
          <w:szCs w:val="20"/>
        </w:rPr>
        <w:t xml:space="preserve">Residential Property Valuation </w:t>
      </w:r>
    </w:p>
    <w:p w:rsidR="00961C38" w:rsidRPr="001B2BC8" w:rsidRDefault="00961C38" w:rsidP="00961C38">
      <w:pPr>
        <w:pStyle w:val="NoSpacing"/>
        <w:rPr>
          <w:rStyle w:val="SubtleEmphasis"/>
          <w:sz w:val="20"/>
          <w:szCs w:val="20"/>
        </w:rPr>
      </w:pPr>
      <w:r w:rsidRPr="001B2BC8">
        <w:rPr>
          <w:rStyle w:val="SubtleEmphasis"/>
          <w:sz w:val="20"/>
          <w:szCs w:val="20"/>
        </w:rPr>
        <w:t>SMSF Engine will provide a property valuation to meet the audit requirement</w:t>
      </w:r>
    </w:p>
    <w:p w:rsidR="00961C38" w:rsidRDefault="00961C38" w:rsidP="00961C38">
      <w:pPr>
        <w:ind w:left="720"/>
        <w:rPr>
          <w:i/>
        </w:rPr>
        <w:sectPr w:rsidR="00961C38" w:rsidSect="00961C38">
          <w:headerReference w:type="default" r:id="rId10"/>
          <w:footerReference w:type="default" r:id="rId11"/>
          <w:type w:val="continuous"/>
          <w:pgSz w:w="12240" w:h="15840"/>
          <w:pgMar w:top="527" w:right="1440" w:bottom="1440" w:left="1440" w:header="720" w:footer="720" w:gutter="0"/>
          <w:pgNumType w:start="1"/>
          <w:cols w:num="2" w:space="720"/>
        </w:sectPr>
      </w:pPr>
    </w:p>
    <w:p w:rsidR="00961C38" w:rsidRDefault="00961C38" w:rsidP="00961C38">
      <w:pPr>
        <w:pStyle w:val="NoSpacing"/>
        <w:ind w:left="360"/>
        <w:rPr>
          <w:i/>
          <w:sz w:val="20"/>
        </w:rPr>
      </w:pPr>
    </w:p>
    <w:p w:rsidR="00961C38" w:rsidRPr="00961C38" w:rsidRDefault="00961C38" w:rsidP="00961C38">
      <w:pPr>
        <w:pStyle w:val="NoSpacing"/>
        <w:ind w:left="360"/>
        <w:rPr>
          <w:i/>
          <w:sz w:val="20"/>
        </w:rPr>
      </w:pPr>
    </w:p>
    <w:p w:rsidR="00923B00" w:rsidRDefault="00923B00">
      <w:pPr>
        <w:widowControl w:val="0"/>
        <w:spacing w:after="100"/>
        <w:sectPr w:rsidR="00923B00" w:rsidSect="00923B00">
          <w:type w:val="continuous"/>
          <w:pgSz w:w="12240" w:h="15840"/>
          <w:pgMar w:top="527" w:right="1440" w:bottom="1276" w:left="1440" w:header="720" w:footer="720" w:gutter="0"/>
          <w:pgNumType w:start="1"/>
          <w:cols w:space="720"/>
        </w:sectPr>
      </w:pPr>
    </w:p>
    <w:p w:rsidR="00923B00" w:rsidRDefault="00923B00">
      <w:pPr>
        <w:widowControl w:val="0"/>
        <w:spacing w:after="100"/>
      </w:pPr>
    </w:p>
    <w:tbl>
      <w:tblPr>
        <w:tblW w:w="10347"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2376"/>
        <w:gridCol w:w="72"/>
        <w:gridCol w:w="2055"/>
        <w:gridCol w:w="5386"/>
        <w:gridCol w:w="26"/>
      </w:tblGrid>
      <w:tr w:rsidR="00A003A9" w:rsidRPr="009926F0" w:rsidTr="003F2B69">
        <w:trPr>
          <w:gridBefore w:val="1"/>
          <w:gridAfter w:val="1"/>
          <w:wBefore w:w="432" w:type="dxa"/>
          <w:wAfter w:w="26" w:type="dxa"/>
        </w:trPr>
        <w:tc>
          <w:tcPr>
            <w:tcW w:w="4503" w:type="dxa"/>
            <w:gridSpan w:val="3"/>
            <w:tcBorders>
              <w:bottom w:val="nil"/>
            </w:tcBorders>
          </w:tcPr>
          <w:p w:rsidR="00114FCE" w:rsidRPr="009926F0" w:rsidRDefault="00114FCE" w:rsidP="009926F0">
            <w:pPr>
              <w:rPr>
                <w:sz w:val="18"/>
              </w:rPr>
            </w:pPr>
          </w:p>
          <w:p w:rsidR="00114FCE" w:rsidRPr="009926F0" w:rsidRDefault="00114FCE" w:rsidP="009926F0">
            <w:pPr>
              <w:rPr>
                <w:sz w:val="18"/>
              </w:rPr>
            </w:pPr>
            <w:r w:rsidRPr="009926F0">
              <w:rPr>
                <w:noProof/>
                <w:sz w:val="18"/>
              </w:rPr>
              <w:drawing>
                <wp:inline distT="0" distB="0" distL="0" distR="0" wp14:anchorId="22BB24C4" wp14:editId="007E3538">
                  <wp:extent cx="1266825" cy="590550"/>
                  <wp:effectExtent l="0" t="0" r="9525" b="0"/>
                  <wp:docPr id="10" name="Picture 10" descr="logo_small_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re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590550"/>
                          </a:xfrm>
                          <a:prstGeom prst="rect">
                            <a:avLst/>
                          </a:prstGeom>
                          <a:noFill/>
                          <a:ln>
                            <a:noFill/>
                          </a:ln>
                        </pic:spPr>
                      </pic:pic>
                    </a:graphicData>
                  </a:graphic>
                </wp:inline>
              </w:drawing>
            </w:r>
          </w:p>
          <w:p w:rsidR="00114FCE" w:rsidRPr="009926F0" w:rsidRDefault="00114FCE" w:rsidP="009926F0">
            <w:pPr>
              <w:pStyle w:val="NoSpacing"/>
              <w:rPr>
                <w:sz w:val="18"/>
              </w:rPr>
            </w:pPr>
            <w:r w:rsidRPr="009926F0">
              <w:rPr>
                <w:sz w:val="18"/>
              </w:rPr>
              <w:t>SMSF Engine Pty Ltd</w:t>
            </w:r>
          </w:p>
          <w:p w:rsidR="00114FCE" w:rsidRPr="009926F0" w:rsidRDefault="00114FCE" w:rsidP="009926F0">
            <w:pPr>
              <w:pStyle w:val="NoSpacing"/>
              <w:rPr>
                <w:sz w:val="18"/>
              </w:rPr>
            </w:pPr>
            <w:r w:rsidRPr="009926F0">
              <w:rPr>
                <w:sz w:val="18"/>
              </w:rPr>
              <w:t xml:space="preserve">Level 3 29-33 Palmerston Crescent </w:t>
            </w:r>
          </w:p>
          <w:p w:rsidR="00114FCE" w:rsidRPr="009926F0" w:rsidRDefault="00114FCE" w:rsidP="009926F0">
            <w:pPr>
              <w:pStyle w:val="NoSpacing"/>
              <w:rPr>
                <w:sz w:val="18"/>
              </w:rPr>
            </w:pPr>
            <w:r w:rsidRPr="009926F0">
              <w:rPr>
                <w:sz w:val="18"/>
              </w:rPr>
              <w:t>South Melbourne Vic 3205</w:t>
            </w:r>
          </w:p>
          <w:p w:rsidR="00114FCE" w:rsidRPr="009926F0" w:rsidRDefault="00114FCE" w:rsidP="009926F0">
            <w:pPr>
              <w:pStyle w:val="NoSpacing"/>
              <w:rPr>
                <w:sz w:val="18"/>
              </w:rPr>
            </w:pPr>
            <w:r w:rsidRPr="009926F0">
              <w:rPr>
                <w:sz w:val="18"/>
              </w:rPr>
              <w:t>Ph 03 9209 9777 email info@smsfengine.com.au</w:t>
            </w:r>
          </w:p>
        </w:tc>
        <w:tc>
          <w:tcPr>
            <w:tcW w:w="5386" w:type="dxa"/>
            <w:tcBorders>
              <w:bottom w:val="nil"/>
            </w:tcBorders>
          </w:tcPr>
          <w:p w:rsidR="00114FCE" w:rsidRPr="009926F0" w:rsidRDefault="00114FCE" w:rsidP="009926F0">
            <w:pPr>
              <w:rPr>
                <w:sz w:val="18"/>
              </w:rPr>
            </w:pPr>
          </w:p>
          <w:p w:rsidR="00114FCE" w:rsidRPr="003F2B69" w:rsidRDefault="00114FCE" w:rsidP="003F2B69">
            <w:pPr>
              <w:pStyle w:val="Heading7"/>
              <w:spacing w:before="0"/>
              <w:rPr>
                <w:rFonts w:cs="Arial"/>
                <w:color w:val="auto"/>
                <w:sz w:val="28"/>
                <w:szCs w:val="28"/>
              </w:rPr>
            </w:pPr>
            <w:r w:rsidRPr="003F2B69">
              <w:rPr>
                <w:rFonts w:cs="Arial"/>
                <w:color w:val="auto"/>
                <w:sz w:val="28"/>
                <w:szCs w:val="28"/>
              </w:rPr>
              <w:t>Direct Debit Request</w:t>
            </w:r>
          </w:p>
          <w:p w:rsidR="00114FCE" w:rsidRPr="009926F0" w:rsidRDefault="00114FCE" w:rsidP="009926F0">
            <w:pPr>
              <w:rPr>
                <w:sz w:val="18"/>
              </w:rPr>
            </w:pPr>
          </w:p>
        </w:tc>
      </w:tr>
      <w:tr w:rsidR="00A003A9" w:rsidRPr="009926F0" w:rsidTr="003F2B69">
        <w:trPr>
          <w:gridBefore w:val="1"/>
          <w:gridAfter w:val="1"/>
          <w:wBefore w:w="432" w:type="dxa"/>
          <w:wAfter w:w="26" w:type="dxa"/>
        </w:trPr>
        <w:tc>
          <w:tcPr>
            <w:tcW w:w="9889" w:type="dxa"/>
            <w:gridSpan w:val="4"/>
          </w:tcPr>
          <w:p w:rsidR="009926F0" w:rsidRPr="009926F0" w:rsidRDefault="00114FCE" w:rsidP="009926F0">
            <w:pPr>
              <w:rPr>
                <w:sz w:val="18"/>
              </w:rPr>
            </w:pPr>
            <w:r w:rsidRPr="009926F0">
              <w:rPr>
                <w:sz w:val="18"/>
              </w:rPr>
              <w:t>Request and Authority to debit the account named below to pay SMSF Engine Pty Ltd</w:t>
            </w:r>
          </w:p>
        </w:tc>
      </w:tr>
      <w:tr w:rsidR="00A003A9" w:rsidRPr="009926F0" w:rsidTr="003F2B69">
        <w:trPr>
          <w:gridBefore w:val="1"/>
          <w:gridAfter w:val="1"/>
          <w:wBefore w:w="432" w:type="dxa"/>
          <w:wAfter w:w="26" w:type="dxa"/>
        </w:trPr>
        <w:tc>
          <w:tcPr>
            <w:tcW w:w="2376" w:type="dxa"/>
          </w:tcPr>
          <w:p w:rsidR="00114FCE" w:rsidRPr="009926F0" w:rsidRDefault="00114FCE" w:rsidP="009926F0">
            <w:pPr>
              <w:rPr>
                <w:sz w:val="18"/>
              </w:rPr>
            </w:pPr>
            <w:r w:rsidRPr="00876E4F">
              <w:rPr>
                <w:sz w:val="18"/>
                <w:highlight w:val="yellow"/>
              </w:rPr>
              <w:t>Request and Authority to debit</w:t>
            </w:r>
          </w:p>
        </w:tc>
        <w:tc>
          <w:tcPr>
            <w:tcW w:w="7513" w:type="dxa"/>
            <w:gridSpan w:val="3"/>
          </w:tcPr>
          <w:p w:rsidR="009926F0" w:rsidRPr="009926F0" w:rsidRDefault="009926F0" w:rsidP="009926F0">
            <w:pPr>
              <w:rPr>
                <w:sz w:val="18"/>
              </w:rPr>
            </w:pPr>
          </w:p>
          <w:p w:rsidR="00114FCE" w:rsidRPr="009926F0" w:rsidRDefault="00114FCE" w:rsidP="009926F0">
            <w:pPr>
              <w:rPr>
                <w:sz w:val="18"/>
              </w:rPr>
            </w:pPr>
            <w:r w:rsidRPr="009926F0">
              <w:rPr>
                <w:sz w:val="18"/>
              </w:rPr>
              <w:t xml:space="preserve">Your Surname or company name </w:t>
            </w:r>
            <w:r w:rsidR="009926F0" w:rsidRPr="009926F0">
              <w:rPr>
                <w:sz w:val="18"/>
              </w:rPr>
              <w:t>________________________________</w:t>
            </w:r>
          </w:p>
          <w:p w:rsidR="009926F0" w:rsidRPr="009926F0" w:rsidRDefault="00114FCE" w:rsidP="009926F0">
            <w:pPr>
              <w:rPr>
                <w:sz w:val="18"/>
              </w:rPr>
            </w:pPr>
            <w:r w:rsidRPr="009926F0">
              <w:rPr>
                <w:sz w:val="18"/>
              </w:rPr>
              <w:t xml:space="preserve">Your Given names or ABN/ARBN </w:t>
            </w:r>
            <w:r w:rsidR="009926F0" w:rsidRPr="009926F0">
              <w:rPr>
                <w:sz w:val="18"/>
              </w:rPr>
              <w:t>____________________________________</w:t>
            </w:r>
          </w:p>
          <w:p w:rsidR="00114FCE" w:rsidRPr="009926F0" w:rsidRDefault="00114FCE" w:rsidP="009926F0">
            <w:pPr>
              <w:rPr>
                <w:sz w:val="18"/>
              </w:rPr>
            </w:pPr>
            <w:r w:rsidRPr="009926F0">
              <w:rPr>
                <w:sz w:val="18"/>
              </w:rPr>
              <w:t>Your email address ________________________________</w:t>
            </w:r>
            <w:r w:rsidR="009926F0" w:rsidRPr="009926F0">
              <w:rPr>
                <w:sz w:val="18"/>
              </w:rPr>
              <w:t>________</w:t>
            </w:r>
            <w:r w:rsidRPr="009926F0">
              <w:rPr>
                <w:sz w:val="18"/>
              </w:rPr>
              <w:t>_______“you”</w:t>
            </w:r>
          </w:p>
          <w:p w:rsidR="00114FCE" w:rsidRPr="009926F0" w:rsidRDefault="005946CA" w:rsidP="009926F0">
            <w:pPr>
              <w:rPr>
                <w:sz w:val="18"/>
              </w:rPr>
            </w:pPr>
            <w:r w:rsidRPr="009926F0">
              <w:rPr>
                <w:sz w:val="18"/>
              </w:rPr>
              <w:t>R</w:t>
            </w:r>
            <w:r w:rsidR="00114FCE" w:rsidRPr="009926F0">
              <w:rPr>
                <w:sz w:val="18"/>
              </w:rPr>
              <w:t>equest and authorise SMSF Engine Pty Ltd to arrange, through its own financial institution, a debit to your nominated account any amount SMSF Engine Pty Ltd, has deemed payable by you.</w:t>
            </w:r>
          </w:p>
          <w:p w:rsidR="00114FCE" w:rsidRPr="009926F0" w:rsidRDefault="00114FCE" w:rsidP="009926F0">
            <w:pPr>
              <w:rPr>
                <w:sz w:val="18"/>
              </w:rPr>
            </w:pPr>
            <w:r w:rsidRPr="009926F0">
              <w:rPr>
                <w:sz w:val="18"/>
              </w:rPr>
              <w:t>This debit or charge will be made through the Bulk Electronic Clearing System (BECS) from your account held at the financial institution you have nominated below and will be subject to the terms and conditions of the Direct Debit Request Service Agreement.</w:t>
            </w:r>
          </w:p>
        </w:tc>
      </w:tr>
      <w:tr w:rsidR="00A003A9" w:rsidRPr="009926F0" w:rsidTr="003F2B69">
        <w:trPr>
          <w:gridBefore w:val="1"/>
          <w:gridAfter w:val="1"/>
          <w:wBefore w:w="432" w:type="dxa"/>
          <w:wAfter w:w="26" w:type="dxa"/>
        </w:trPr>
        <w:tc>
          <w:tcPr>
            <w:tcW w:w="2376" w:type="dxa"/>
          </w:tcPr>
          <w:p w:rsidR="009926F0" w:rsidRPr="009926F0" w:rsidRDefault="009926F0" w:rsidP="009926F0">
            <w:pPr>
              <w:rPr>
                <w:b/>
                <w:sz w:val="18"/>
              </w:rPr>
            </w:pPr>
          </w:p>
          <w:p w:rsidR="00114FCE" w:rsidRPr="009926F0" w:rsidRDefault="00114FCE" w:rsidP="009926F0">
            <w:pPr>
              <w:rPr>
                <w:sz w:val="18"/>
              </w:rPr>
            </w:pPr>
            <w:r w:rsidRPr="00876E4F">
              <w:rPr>
                <w:b/>
                <w:sz w:val="18"/>
                <w:highlight w:val="yellow"/>
              </w:rPr>
              <w:t>Insert the name and address of financial institution at which account is held</w:t>
            </w:r>
          </w:p>
        </w:tc>
        <w:tc>
          <w:tcPr>
            <w:tcW w:w="7513" w:type="dxa"/>
            <w:gridSpan w:val="3"/>
          </w:tcPr>
          <w:p w:rsidR="009926F0" w:rsidRPr="009926F0" w:rsidRDefault="009926F0" w:rsidP="009926F0">
            <w:pPr>
              <w:rPr>
                <w:b/>
                <w:sz w:val="18"/>
              </w:rPr>
            </w:pPr>
          </w:p>
          <w:p w:rsidR="009926F0" w:rsidRPr="009926F0" w:rsidRDefault="00114FCE" w:rsidP="009926F0">
            <w:pPr>
              <w:rPr>
                <w:sz w:val="18"/>
                <w:u w:val="single"/>
              </w:rPr>
            </w:pPr>
            <w:r w:rsidRPr="009926F0">
              <w:rPr>
                <w:b/>
                <w:sz w:val="18"/>
              </w:rPr>
              <w:t xml:space="preserve">Financial institution name </w:t>
            </w:r>
            <w:r w:rsidR="009926F0" w:rsidRPr="009926F0">
              <w:rPr>
                <w:sz w:val="18"/>
                <w:u w:val="single"/>
              </w:rPr>
              <w:t>___________________________________________</w:t>
            </w:r>
          </w:p>
          <w:p w:rsidR="00114FCE" w:rsidRPr="009926F0" w:rsidRDefault="00114FCE" w:rsidP="009926F0">
            <w:pPr>
              <w:rPr>
                <w:sz w:val="18"/>
                <w:u w:val="single"/>
              </w:rPr>
            </w:pPr>
            <w:r w:rsidRPr="009926F0">
              <w:rPr>
                <w:b/>
                <w:sz w:val="18"/>
              </w:rPr>
              <w:t>Address</w:t>
            </w:r>
            <w:r w:rsidRPr="009926F0">
              <w:rPr>
                <w:sz w:val="18"/>
              </w:rPr>
              <w:t xml:space="preserve"> </w:t>
            </w:r>
            <w:r w:rsidR="009926F0" w:rsidRPr="009926F0">
              <w:rPr>
                <w:sz w:val="18"/>
              </w:rPr>
              <w:t>__________________________________________________________</w:t>
            </w:r>
          </w:p>
        </w:tc>
      </w:tr>
      <w:tr w:rsidR="00A003A9" w:rsidRPr="009926F0" w:rsidTr="003F2B69">
        <w:trPr>
          <w:gridBefore w:val="1"/>
          <w:gridAfter w:val="1"/>
          <w:wBefore w:w="432" w:type="dxa"/>
          <w:wAfter w:w="26" w:type="dxa"/>
        </w:trPr>
        <w:tc>
          <w:tcPr>
            <w:tcW w:w="2376" w:type="dxa"/>
          </w:tcPr>
          <w:p w:rsidR="00114FCE" w:rsidRPr="009926F0" w:rsidRDefault="00114FCE" w:rsidP="009926F0">
            <w:pPr>
              <w:rPr>
                <w:b/>
                <w:sz w:val="18"/>
              </w:rPr>
            </w:pPr>
            <w:r w:rsidRPr="00876E4F">
              <w:rPr>
                <w:b/>
                <w:sz w:val="18"/>
                <w:highlight w:val="yellow"/>
              </w:rPr>
              <w:t>Insert details of account to be debited</w:t>
            </w:r>
          </w:p>
        </w:tc>
        <w:tc>
          <w:tcPr>
            <w:tcW w:w="7513" w:type="dxa"/>
            <w:gridSpan w:val="3"/>
            <w:tcBorders>
              <w:bottom w:val="nil"/>
            </w:tcBorders>
          </w:tcPr>
          <w:p w:rsidR="00114FCE" w:rsidRPr="009926F0" w:rsidRDefault="00114FCE" w:rsidP="009926F0">
            <w:pPr>
              <w:rPr>
                <w:sz w:val="18"/>
              </w:rPr>
            </w:pPr>
            <w:r w:rsidRPr="009926F0">
              <w:rPr>
                <w:sz w:val="18"/>
              </w:rPr>
              <w:t xml:space="preserve">I/we request that SMSF Engine Pty Ltd (User ID 2AN) draw by way of Direct Debiting system, amounts as determined </w:t>
            </w:r>
            <w:r w:rsidR="009111D1" w:rsidRPr="009926F0">
              <w:rPr>
                <w:sz w:val="18"/>
              </w:rPr>
              <w:t>below</w:t>
            </w:r>
          </w:p>
          <w:p w:rsidR="009111D1" w:rsidRPr="009926F0" w:rsidRDefault="009111D1" w:rsidP="009926F0">
            <w:pPr>
              <w:rPr>
                <w:sz w:val="18"/>
              </w:rPr>
            </w:pPr>
            <w:r w:rsidRPr="009926F0">
              <w:rPr>
                <w:sz w:val="18"/>
              </w:rPr>
              <w:t xml:space="preserve">Once only Debit:  Debit this amount </w:t>
            </w:r>
            <w:r w:rsidRPr="00F63750">
              <w:rPr>
                <w:sz w:val="18"/>
                <w:highlight w:val="yellow"/>
              </w:rPr>
              <w:t>$_______________</w:t>
            </w:r>
          </w:p>
          <w:p w:rsidR="009111D1" w:rsidRPr="009926F0" w:rsidRDefault="009111D1" w:rsidP="009926F0">
            <w:pPr>
              <w:rPr>
                <w:sz w:val="18"/>
              </w:rPr>
            </w:pPr>
            <w:r w:rsidRPr="009926F0">
              <w:rPr>
                <w:sz w:val="18"/>
              </w:rPr>
              <w:t xml:space="preserve">Periodic Debits  Debit this amount </w:t>
            </w:r>
            <w:r w:rsidRPr="00F63750">
              <w:rPr>
                <w:sz w:val="18"/>
                <w:highlight w:val="yellow"/>
              </w:rPr>
              <w:t>$__________</w:t>
            </w:r>
            <w:r w:rsidRPr="009926F0">
              <w:rPr>
                <w:sz w:val="18"/>
              </w:rPr>
              <w:t xml:space="preserve"> Monthly until further notice</w:t>
            </w:r>
          </w:p>
          <w:p w:rsidR="00114FCE" w:rsidRPr="009926F0" w:rsidRDefault="00114FCE" w:rsidP="009926F0">
            <w:pPr>
              <w:rPr>
                <w:sz w:val="18"/>
              </w:rPr>
            </w:pPr>
            <w:r w:rsidRPr="009926F0">
              <w:rPr>
                <w:b/>
                <w:sz w:val="18"/>
              </w:rPr>
              <w:t xml:space="preserve">Name/s on account </w:t>
            </w:r>
            <w:r w:rsidRPr="009926F0">
              <w:rPr>
                <w:sz w:val="18"/>
                <w:u w:val="single"/>
              </w:rPr>
              <w:tab/>
            </w:r>
            <w:r w:rsidR="003E2C14" w:rsidRPr="009926F0">
              <w:rPr>
                <w:sz w:val="18"/>
                <w:u w:val="single"/>
              </w:rPr>
              <w:t>___________________________________</w:t>
            </w:r>
          </w:p>
          <w:p w:rsidR="00114FCE" w:rsidRPr="009926F0" w:rsidRDefault="00114FCE" w:rsidP="009926F0">
            <w:pPr>
              <w:rPr>
                <w:sz w:val="18"/>
              </w:rPr>
            </w:pPr>
            <w:r w:rsidRPr="009926F0">
              <w:rPr>
                <w:b/>
                <w:sz w:val="18"/>
              </w:rPr>
              <w:t xml:space="preserve">BSB number </w:t>
            </w:r>
            <w:r w:rsidRPr="009926F0">
              <w:rPr>
                <w:sz w:val="18"/>
              </w:rPr>
              <w:t>(must be 6 Digits)</w:t>
            </w:r>
            <w:r w:rsidRPr="009926F0">
              <w:rPr>
                <w:b/>
                <w:sz w:val="18"/>
              </w:rPr>
              <w:tab/>
            </w:r>
            <w:r w:rsidRPr="009926F0">
              <w:rPr>
                <w:sz w:val="18"/>
              </w:rPr>
              <w:t>|___|___|___| - |___|___|___|</w:t>
            </w:r>
          </w:p>
          <w:p w:rsidR="00114FCE" w:rsidRPr="009926F0" w:rsidRDefault="00114FCE" w:rsidP="009926F0">
            <w:pPr>
              <w:rPr>
                <w:sz w:val="18"/>
              </w:rPr>
            </w:pPr>
            <w:r w:rsidRPr="009926F0">
              <w:rPr>
                <w:b/>
                <w:sz w:val="18"/>
              </w:rPr>
              <w:t>Account number</w:t>
            </w:r>
            <w:r w:rsidRPr="009926F0">
              <w:rPr>
                <w:sz w:val="18"/>
              </w:rPr>
              <w:tab/>
              <w:t>|___|___|___|___|___|___|___|___|___|</w:t>
            </w:r>
          </w:p>
        </w:tc>
      </w:tr>
      <w:tr w:rsidR="00A003A9" w:rsidRPr="009926F0" w:rsidTr="003F2B69">
        <w:trPr>
          <w:gridBefore w:val="1"/>
          <w:gridAfter w:val="1"/>
          <w:wBefore w:w="432" w:type="dxa"/>
          <w:wAfter w:w="26" w:type="dxa"/>
          <w:trHeight w:val="1065"/>
        </w:trPr>
        <w:tc>
          <w:tcPr>
            <w:tcW w:w="2376" w:type="dxa"/>
            <w:tcBorders>
              <w:right w:val="nil"/>
            </w:tcBorders>
          </w:tcPr>
          <w:p w:rsidR="00114FCE" w:rsidRPr="009926F0" w:rsidRDefault="00114FCE" w:rsidP="009926F0">
            <w:pPr>
              <w:rPr>
                <w:b/>
                <w:sz w:val="18"/>
              </w:rPr>
            </w:pPr>
            <w:r w:rsidRPr="009926F0">
              <w:rPr>
                <w:b/>
                <w:sz w:val="18"/>
              </w:rPr>
              <w:t>Acknowledgment</w:t>
            </w:r>
          </w:p>
        </w:tc>
        <w:tc>
          <w:tcPr>
            <w:tcW w:w="7513" w:type="dxa"/>
            <w:gridSpan w:val="3"/>
            <w:tcBorders>
              <w:top w:val="single" w:sz="4" w:space="0" w:color="auto"/>
              <w:left w:val="single" w:sz="4" w:space="0" w:color="auto"/>
              <w:bottom w:val="single" w:sz="4" w:space="0" w:color="auto"/>
              <w:right w:val="single" w:sz="4" w:space="0" w:color="auto"/>
            </w:tcBorders>
          </w:tcPr>
          <w:p w:rsidR="00114FCE" w:rsidRPr="009926F0" w:rsidRDefault="00114FCE" w:rsidP="009926F0">
            <w:pPr>
              <w:rPr>
                <w:sz w:val="18"/>
              </w:rPr>
            </w:pPr>
            <w:r w:rsidRPr="009926F0">
              <w:rPr>
                <w:sz w:val="18"/>
              </w:rPr>
              <w:t>By signing and/or providing us with a valid instruction</w:t>
            </w:r>
            <w:r w:rsidRPr="009926F0">
              <w:rPr>
                <w:b/>
                <w:sz w:val="18"/>
              </w:rPr>
              <w:t xml:space="preserve"> </w:t>
            </w:r>
            <w:r w:rsidRPr="009926F0">
              <w:rPr>
                <w:sz w:val="18"/>
              </w:rPr>
              <w:t>in respect to your Direct Debit Request, you have understood and agreed to the terms and conditions governing the debit arrangements between you and SMSF Engine Pty Ltd</w:t>
            </w:r>
            <w:r w:rsidRPr="009926F0">
              <w:rPr>
                <w:b/>
                <w:sz w:val="18"/>
              </w:rPr>
              <w:t xml:space="preserve"> </w:t>
            </w:r>
            <w:r w:rsidRPr="009926F0">
              <w:rPr>
                <w:sz w:val="18"/>
              </w:rPr>
              <w:t xml:space="preserve">as set out in this Request and in your Direct Debit Request Service Agreement. </w:t>
            </w:r>
          </w:p>
        </w:tc>
      </w:tr>
      <w:tr w:rsidR="00A003A9" w:rsidRPr="009926F0" w:rsidTr="003F2B69">
        <w:trPr>
          <w:gridBefore w:val="1"/>
          <w:gridAfter w:val="1"/>
          <w:wBefore w:w="432" w:type="dxa"/>
          <w:wAfter w:w="26" w:type="dxa"/>
        </w:trPr>
        <w:tc>
          <w:tcPr>
            <w:tcW w:w="2376" w:type="dxa"/>
          </w:tcPr>
          <w:p w:rsidR="00114FCE" w:rsidRPr="009926F0" w:rsidRDefault="00114FCE" w:rsidP="009926F0">
            <w:pPr>
              <w:rPr>
                <w:sz w:val="18"/>
              </w:rPr>
            </w:pPr>
            <w:r w:rsidRPr="00876E4F">
              <w:rPr>
                <w:b/>
                <w:sz w:val="18"/>
                <w:highlight w:val="yellow"/>
              </w:rPr>
              <w:t>Insert your signature and address</w:t>
            </w:r>
          </w:p>
        </w:tc>
        <w:tc>
          <w:tcPr>
            <w:tcW w:w="7513" w:type="dxa"/>
            <w:gridSpan w:val="3"/>
          </w:tcPr>
          <w:p w:rsidR="009926F0" w:rsidRPr="009926F0" w:rsidRDefault="009926F0" w:rsidP="009926F0">
            <w:pPr>
              <w:rPr>
                <w:b/>
                <w:sz w:val="18"/>
              </w:rPr>
            </w:pPr>
          </w:p>
          <w:p w:rsidR="00114FCE" w:rsidRPr="009926F0" w:rsidRDefault="00114FCE" w:rsidP="009926F0">
            <w:pPr>
              <w:rPr>
                <w:sz w:val="18"/>
                <w:u w:val="single"/>
              </w:rPr>
            </w:pPr>
            <w:r w:rsidRPr="009926F0">
              <w:rPr>
                <w:b/>
                <w:sz w:val="18"/>
              </w:rPr>
              <w:t xml:space="preserve">Signature </w:t>
            </w:r>
            <w:r w:rsidRPr="009926F0">
              <w:rPr>
                <w:sz w:val="18"/>
                <w:u w:val="single"/>
              </w:rPr>
              <w:tab/>
            </w:r>
            <w:r w:rsidR="009926F0" w:rsidRPr="009926F0">
              <w:rPr>
                <w:sz w:val="18"/>
                <w:u w:val="single"/>
              </w:rPr>
              <w:t>_________________________________________</w:t>
            </w:r>
            <w:r w:rsidR="003F2B69" w:rsidRPr="009926F0">
              <w:rPr>
                <w:b/>
                <w:sz w:val="18"/>
              </w:rPr>
              <w:t xml:space="preserve"> Date</w:t>
            </w:r>
            <w:r w:rsidR="003F2B69" w:rsidRPr="009926F0">
              <w:rPr>
                <w:b/>
                <w:sz w:val="18"/>
              </w:rPr>
              <w:tab/>
            </w:r>
            <w:r w:rsidR="003F2B69" w:rsidRPr="009926F0">
              <w:rPr>
                <w:sz w:val="18"/>
              </w:rPr>
              <w:t>___ / ___ / ___</w:t>
            </w:r>
          </w:p>
          <w:p w:rsidR="00114FCE" w:rsidRPr="009926F0" w:rsidRDefault="00114FCE" w:rsidP="009926F0">
            <w:pPr>
              <w:rPr>
                <w:sz w:val="18"/>
              </w:rPr>
            </w:pPr>
            <w:r w:rsidRPr="009926F0">
              <w:rPr>
                <w:sz w:val="18"/>
              </w:rPr>
              <w:t xml:space="preserve">(If signing for a company, sign and print full name and capacity for signing </w:t>
            </w:r>
            <w:proofErr w:type="spellStart"/>
            <w:r w:rsidRPr="009926F0">
              <w:rPr>
                <w:sz w:val="18"/>
              </w:rPr>
              <w:t>eg</w:t>
            </w:r>
            <w:proofErr w:type="spellEnd"/>
            <w:r w:rsidRPr="009926F0">
              <w:rPr>
                <w:sz w:val="18"/>
              </w:rPr>
              <w:t>. director)</w:t>
            </w:r>
          </w:p>
          <w:p w:rsidR="00114FCE" w:rsidRPr="009926F0" w:rsidRDefault="00114FCE" w:rsidP="003F2B69">
            <w:pPr>
              <w:rPr>
                <w:sz w:val="18"/>
              </w:rPr>
            </w:pPr>
            <w:r w:rsidRPr="009926F0">
              <w:rPr>
                <w:b/>
                <w:sz w:val="18"/>
              </w:rPr>
              <w:t>Address</w:t>
            </w:r>
            <w:r w:rsidRPr="009926F0">
              <w:rPr>
                <w:sz w:val="18"/>
              </w:rPr>
              <w:t xml:space="preserve"> </w:t>
            </w:r>
            <w:r w:rsidRPr="009926F0">
              <w:rPr>
                <w:sz w:val="18"/>
                <w:u w:val="single"/>
              </w:rPr>
              <w:tab/>
            </w:r>
            <w:r w:rsidR="009926F0" w:rsidRPr="009926F0">
              <w:rPr>
                <w:sz w:val="18"/>
                <w:u w:val="single"/>
              </w:rPr>
              <w:t>_________________________________________________</w:t>
            </w:r>
          </w:p>
        </w:tc>
      </w:tr>
      <w:tr w:rsidR="009926F0" w:rsidRPr="009926F0" w:rsidTr="003F2B69">
        <w:trPr>
          <w:gridBefore w:val="1"/>
          <w:gridAfter w:val="1"/>
          <w:wBefore w:w="432" w:type="dxa"/>
          <w:wAfter w:w="26" w:type="dxa"/>
        </w:trPr>
        <w:tc>
          <w:tcPr>
            <w:tcW w:w="2376" w:type="dxa"/>
            <w:tcBorders>
              <w:bottom w:val="single" w:sz="6" w:space="0" w:color="auto"/>
            </w:tcBorders>
          </w:tcPr>
          <w:p w:rsidR="00114FCE" w:rsidRPr="009926F0" w:rsidRDefault="00114FCE" w:rsidP="009926F0">
            <w:pPr>
              <w:rPr>
                <w:b/>
                <w:sz w:val="18"/>
              </w:rPr>
            </w:pPr>
            <w:r w:rsidRPr="00876E4F">
              <w:rPr>
                <w:b/>
                <w:sz w:val="18"/>
                <w:highlight w:val="yellow"/>
              </w:rPr>
              <w:t>Second account signatory (if required)</w:t>
            </w:r>
          </w:p>
        </w:tc>
        <w:tc>
          <w:tcPr>
            <w:tcW w:w="7513" w:type="dxa"/>
            <w:gridSpan w:val="3"/>
          </w:tcPr>
          <w:p w:rsidR="009926F0" w:rsidRPr="009926F0" w:rsidRDefault="009926F0" w:rsidP="009926F0">
            <w:pPr>
              <w:rPr>
                <w:b/>
                <w:sz w:val="18"/>
              </w:rPr>
            </w:pPr>
          </w:p>
          <w:p w:rsidR="00114FCE" w:rsidRPr="009926F0" w:rsidRDefault="00114FCE" w:rsidP="009926F0">
            <w:pPr>
              <w:rPr>
                <w:sz w:val="18"/>
              </w:rPr>
            </w:pPr>
            <w:r w:rsidRPr="009926F0">
              <w:rPr>
                <w:b/>
                <w:sz w:val="18"/>
              </w:rPr>
              <w:t>Signature</w:t>
            </w:r>
            <w:r w:rsidRPr="009926F0">
              <w:rPr>
                <w:sz w:val="18"/>
              </w:rPr>
              <w:t xml:space="preserve"> </w:t>
            </w:r>
            <w:r w:rsidRPr="009926F0">
              <w:rPr>
                <w:sz w:val="18"/>
                <w:u w:val="single"/>
              </w:rPr>
              <w:tab/>
            </w:r>
            <w:r w:rsidR="009926F0">
              <w:rPr>
                <w:sz w:val="18"/>
                <w:u w:val="single"/>
              </w:rPr>
              <w:t>__________________________________________</w:t>
            </w:r>
            <w:r w:rsidR="003F2B69" w:rsidRPr="009926F0">
              <w:rPr>
                <w:b/>
                <w:sz w:val="18"/>
              </w:rPr>
              <w:t xml:space="preserve"> Date</w:t>
            </w:r>
            <w:r w:rsidR="003F2B69" w:rsidRPr="009926F0">
              <w:rPr>
                <w:b/>
                <w:sz w:val="18"/>
              </w:rPr>
              <w:tab/>
            </w:r>
            <w:r w:rsidR="003F2B69" w:rsidRPr="009926F0">
              <w:rPr>
                <w:sz w:val="18"/>
              </w:rPr>
              <w:t>___ / ___ / ___</w:t>
            </w:r>
          </w:p>
          <w:p w:rsidR="009926F0" w:rsidRPr="009926F0" w:rsidRDefault="00114FCE" w:rsidP="009926F0">
            <w:pPr>
              <w:rPr>
                <w:b/>
                <w:sz w:val="18"/>
              </w:rPr>
            </w:pPr>
            <w:r w:rsidRPr="009926F0">
              <w:rPr>
                <w:sz w:val="18"/>
              </w:rPr>
              <w:t xml:space="preserve">(If signing for a company, sign and print full name and capacity for signing </w:t>
            </w:r>
            <w:proofErr w:type="spellStart"/>
            <w:r w:rsidRPr="009926F0">
              <w:rPr>
                <w:sz w:val="18"/>
              </w:rPr>
              <w:t>eg</w:t>
            </w:r>
            <w:proofErr w:type="spellEnd"/>
            <w:r w:rsidRPr="009926F0">
              <w:rPr>
                <w:sz w:val="18"/>
              </w:rPr>
              <w:t>. director)</w:t>
            </w:r>
          </w:p>
          <w:p w:rsidR="00114FCE" w:rsidRPr="009926F0" w:rsidRDefault="00114FCE" w:rsidP="003F2B69">
            <w:pPr>
              <w:rPr>
                <w:sz w:val="18"/>
              </w:rPr>
            </w:pPr>
            <w:r w:rsidRPr="009926F0">
              <w:rPr>
                <w:b/>
                <w:sz w:val="18"/>
              </w:rPr>
              <w:t>Address</w:t>
            </w:r>
            <w:r w:rsidRPr="009926F0">
              <w:rPr>
                <w:sz w:val="18"/>
              </w:rPr>
              <w:t xml:space="preserve"> </w:t>
            </w:r>
            <w:r w:rsidRPr="009926F0">
              <w:rPr>
                <w:sz w:val="18"/>
                <w:u w:val="single"/>
              </w:rPr>
              <w:tab/>
            </w:r>
            <w:r w:rsidR="009926F0">
              <w:rPr>
                <w:sz w:val="18"/>
                <w:u w:val="single"/>
              </w:rPr>
              <w:t>__________________________________________________________________</w:t>
            </w:r>
          </w:p>
        </w:tc>
      </w:tr>
      <w:tr w:rsidR="00A003A9" w:rsidRPr="00A003A9" w:rsidTr="003F2B69">
        <w:tblPrEx>
          <w:tblBorders>
            <w:insideH w:val="none" w:sz="0" w:space="0" w:color="auto"/>
            <w:insideV w:val="none" w:sz="0" w:space="0" w:color="auto"/>
          </w:tblBorders>
        </w:tblPrEx>
        <w:trPr>
          <w:trHeight w:val="2255"/>
        </w:trPr>
        <w:tc>
          <w:tcPr>
            <w:tcW w:w="2880" w:type="dxa"/>
            <w:gridSpan w:val="3"/>
            <w:tcBorders>
              <w:bottom w:val="nil"/>
              <w:right w:val="single" w:sz="4" w:space="0" w:color="auto"/>
            </w:tcBorders>
          </w:tcPr>
          <w:p w:rsidR="00114FCE" w:rsidRPr="00A003A9" w:rsidRDefault="00114FCE" w:rsidP="00F34A95">
            <w:pPr>
              <w:numPr>
                <w:ilvl w:val="0"/>
                <w:numId w:val="7"/>
              </w:numPr>
              <w:spacing w:line="240" w:lineRule="auto"/>
              <w:rPr>
                <w:sz w:val="16"/>
                <w:szCs w:val="16"/>
              </w:rPr>
            </w:pPr>
          </w:p>
          <w:p w:rsidR="00114FCE" w:rsidRPr="00A003A9" w:rsidRDefault="00114FCE" w:rsidP="009926F0">
            <w:pPr>
              <w:jc w:val="both"/>
            </w:pPr>
            <w:r w:rsidRPr="00A003A9">
              <w:rPr>
                <w:noProof/>
              </w:rPr>
              <w:drawing>
                <wp:inline distT="0" distB="0" distL="0" distR="0" wp14:anchorId="04CC59CC" wp14:editId="2E9DA048">
                  <wp:extent cx="1433871" cy="666750"/>
                  <wp:effectExtent l="0" t="0" r="0" b="0"/>
                  <wp:docPr id="9" name="Picture 9" descr="T:\SMSF Engine\Engine Web Changes\Forms\Website forms - FINAL\Images\logo_small_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MSF Engine\Engine Web Changes\Forms\Website forms - FINAL\Images\logo_small_rec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6740" cy="672734"/>
                          </a:xfrm>
                          <a:prstGeom prst="rect">
                            <a:avLst/>
                          </a:prstGeom>
                          <a:noFill/>
                          <a:ln>
                            <a:noFill/>
                          </a:ln>
                        </pic:spPr>
                      </pic:pic>
                    </a:graphicData>
                  </a:graphic>
                </wp:inline>
              </w:drawing>
            </w:r>
          </w:p>
          <w:p w:rsidR="004D48BB" w:rsidRPr="00F34A95" w:rsidRDefault="00114FCE" w:rsidP="00F34A95">
            <w:pPr>
              <w:pStyle w:val="NoSpacing"/>
              <w:rPr>
                <w:sz w:val="18"/>
              </w:rPr>
            </w:pPr>
            <w:r w:rsidRPr="00F34A95">
              <w:rPr>
                <w:sz w:val="18"/>
              </w:rPr>
              <w:t>SMSF Engine Pty Ltd</w:t>
            </w:r>
          </w:p>
          <w:p w:rsidR="00114FCE" w:rsidRPr="00F34A95" w:rsidRDefault="00114FCE" w:rsidP="00F34A95">
            <w:pPr>
              <w:pStyle w:val="NoSpacing"/>
              <w:rPr>
                <w:sz w:val="18"/>
              </w:rPr>
            </w:pPr>
            <w:r w:rsidRPr="00F34A95">
              <w:rPr>
                <w:sz w:val="18"/>
              </w:rPr>
              <w:t>Level 3 29-33 Palmerston Crescent South Melbourne Vic 3205</w:t>
            </w:r>
          </w:p>
          <w:p w:rsidR="00114FCE" w:rsidRPr="00A003A9" w:rsidRDefault="00114FCE" w:rsidP="00F34A95">
            <w:pPr>
              <w:pStyle w:val="NoSpacing"/>
              <w:rPr>
                <w:rFonts w:ascii="Arial" w:hAnsi="Arial" w:cs="Arial"/>
                <w:sz w:val="16"/>
                <w:szCs w:val="16"/>
                <w:lang w:val="en-US"/>
              </w:rPr>
            </w:pPr>
            <w:proofErr w:type="spellStart"/>
            <w:r w:rsidRPr="00F34A95">
              <w:rPr>
                <w:sz w:val="18"/>
              </w:rPr>
              <w:t>ph</w:t>
            </w:r>
            <w:proofErr w:type="spellEnd"/>
            <w:r w:rsidRPr="00F34A95">
              <w:rPr>
                <w:sz w:val="18"/>
              </w:rPr>
              <w:t xml:space="preserve"> 03 9209 9777 email info@smsfengine.com.au</w:t>
            </w:r>
          </w:p>
        </w:tc>
        <w:tc>
          <w:tcPr>
            <w:tcW w:w="7467" w:type="dxa"/>
            <w:gridSpan w:val="3"/>
            <w:tcBorders>
              <w:top w:val="single" w:sz="4" w:space="0" w:color="auto"/>
              <w:left w:val="single" w:sz="4" w:space="0" w:color="auto"/>
              <w:bottom w:val="single" w:sz="4" w:space="0" w:color="auto"/>
              <w:right w:val="single" w:sz="4" w:space="0" w:color="auto"/>
            </w:tcBorders>
          </w:tcPr>
          <w:p w:rsidR="00114FCE" w:rsidRPr="00A003A9" w:rsidRDefault="00114FCE" w:rsidP="009926F0">
            <w:pPr>
              <w:pStyle w:val="Heading7"/>
              <w:spacing w:before="0"/>
              <w:rPr>
                <w:rFonts w:cs="Arial"/>
                <w:color w:val="auto"/>
                <w:sz w:val="16"/>
                <w:szCs w:val="16"/>
              </w:rPr>
            </w:pPr>
            <w:r w:rsidRPr="00A003A9">
              <w:rPr>
                <w:rFonts w:cs="Arial"/>
                <w:color w:val="auto"/>
                <w:sz w:val="16"/>
                <w:szCs w:val="16"/>
              </w:rPr>
              <w:t>]</w:t>
            </w:r>
          </w:p>
          <w:p w:rsidR="00114FCE" w:rsidRPr="00A003A9" w:rsidRDefault="00114FCE" w:rsidP="009926F0">
            <w:pPr>
              <w:pStyle w:val="Heading7"/>
              <w:spacing w:before="0"/>
              <w:rPr>
                <w:rFonts w:cs="Arial"/>
                <w:color w:val="auto"/>
                <w:sz w:val="28"/>
                <w:szCs w:val="28"/>
              </w:rPr>
            </w:pPr>
            <w:r w:rsidRPr="00A003A9">
              <w:rPr>
                <w:rFonts w:cs="Arial"/>
                <w:color w:val="auto"/>
                <w:sz w:val="28"/>
                <w:szCs w:val="28"/>
              </w:rPr>
              <w:t>Direct Debit Request Service Agreement</w:t>
            </w:r>
          </w:p>
          <w:p w:rsidR="00114FCE" w:rsidRPr="00A003A9" w:rsidRDefault="00114FCE" w:rsidP="009926F0">
            <w:pPr>
              <w:pStyle w:val="Tabletext"/>
              <w:spacing w:before="0" w:after="0"/>
              <w:jc w:val="right"/>
              <w:rPr>
                <w:rFonts w:cs="Arial"/>
                <w:b/>
                <w:sz w:val="16"/>
                <w:szCs w:val="16"/>
              </w:rPr>
            </w:pPr>
          </w:p>
        </w:tc>
      </w:tr>
      <w:tr w:rsidR="00A003A9" w:rsidRPr="00A003A9" w:rsidTr="003F2B69">
        <w:tblPrEx>
          <w:tblBorders>
            <w:insideH w:val="none" w:sz="0" w:space="0" w:color="auto"/>
            <w:insideV w:val="none" w:sz="0" w:space="0" w:color="auto"/>
          </w:tblBorders>
        </w:tblPrEx>
        <w:trPr>
          <w:cantSplit/>
          <w:trHeight w:val="1413"/>
        </w:trPr>
        <w:tc>
          <w:tcPr>
            <w:tcW w:w="10347" w:type="dxa"/>
            <w:gridSpan w:val="6"/>
            <w:tcBorders>
              <w:top w:val="single" w:sz="4" w:space="0" w:color="auto"/>
              <w:bottom w:val="single" w:sz="4" w:space="0" w:color="auto"/>
            </w:tcBorders>
          </w:tcPr>
          <w:p w:rsidR="005946CA" w:rsidRDefault="005946CA" w:rsidP="009926F0">
            <w:pPr>
              <w:rPr>
                <w:sz w:val="16"/>
                <w:szCs w:val="16"/>
              </w:rPr>
            </w:pPr>
          </w:p>
          <w:p w:rsidR="00114FCE" w:rsidRPr="00A003A9" w:rsidRDefault="00114FCE" w:rsidP="009926F0">
            <w:pPr>
              <w:rPr>
                <w:b/>
                <w:sz w:val="16"/>
                <w:szCs w:val="16"/>
              </w:rPr>
            </w:pPr>
            <w:r w:rsidRPr="00A003A9">
              <w:rPr>
                <w:sz w:val="16"/>
                <w:szCs w:val="16"/>
              </w:rPr>
              <w:t xml:space="preserve">This is your Direct Debit Service Agreement with SMSF Engine Pty Ltd, </w:t>
            </w:r>
            <w:r w:rsidR="00AB583F" w:rsidRPr="00A003A9">
              <w:rPr>
                <w:rFonts w:ascii="Arial" w:hAnsi="Arial"/>
                <w:sz w:val="16"/>
                <w:szCs w:val="16"/>
              </w:rPr>
              <w:t>(User ID 2AN</w:t>
            </w:r>
            <w:r w:rsidR="00AB583F" w:rsidRPr="00A003A9">
              <w:rPr>
                <w:sz w:val="16"/>
                <w:szCs w:val="16"/>
              </w:rPr>
              <w:t xml:space="preserve">, </w:t>
            </w:r>
            <w:r w:rsidR="00BB0C0F" w:rsidRPr="00A003A9">
              <w:rPr>
                <w:sz w:val="16"/>
                <w:szCs w:val="16"/>
              </w:rPr>
              <w:t>ACN</w:t>
            </w:r>
            <w:r w:rsidR="00AB583F" w:rsidRPr="00A003A9">
              <w:rPr>
                <w:sz w:val="16"/>
                <w:szCs w:val="16"/>
              </w:rPr>
              <w:t xml:space="preserve"> 157816272)</w:t>
            </w:r>
            <w:r w:rsidRPr="00A003A9">
              <w:rPr>
                <w:sz w:val="16"/>
                <w:szCs w:val="16"/>
              </w:rPr>
              <w:t>.  It explains what your obligations are when undertaking a Direct Debit arrangement with us.  It also details what our obligations are to you as your Direct Debit provider.</w:t>
            </w:r>
          </w:p>
          <w:p w:rsidR="00114FCE" w:rsidRPr="00A003A9" w:rsidRDefault="00114FCE" w:rsidP="005946CA">
            <w:pPr>
              <w:tabs>
                <w:tab w:val="left" w:pos="0"/>
                <w:tab w:val="left" w:pos="1560"/>
                <w:tab w:val="left" w:leader="underscore" w:pos="7088"/>
              </w:tabs>
              <w:spacing w:before="60" w:after="60" w:line="240" w:lineRule="auto"/>
              <w:ind w:right="176"/>
              <w:jc w:val="both"/>
              <w:rPr>
                <w:b/>
                <w:sz w:val="16"/>
                <w:szCs w:val="16"/>
              </w:rPr>
            </w:pPr>
            <w:r w:rsidRPr="00A003A9">
              <w:rPr>
                <w:sz w:val="16"/>
                <w:szCs w:val="16"/>
              </w:rPr>
              <w:t>Please keep this agreement for future reference.  It forms part of the terms and conditions of your Direct Debit Request (DDR) and should be read in conjunction with your DDR authorisation.</w:t>
            </w:r>
          </w:p>
        </w:tc>
      </w:tr>
      <w:tr w:rsidR="00A003A9" w:rsidRPr="00A003A9" w:rsidTr="003F2B69">
        <w:tblPrEx>
          <w:tblBorders>
            <w:insideH w:val="none" w:sz="0" w:space="0" w:color="auto"/>
            <w:insideV w:val="none" w:sz="0" w:space="0" w:color="auto"/>
          </w:tblBorders>
        </w:tblPrEx>
        <w:tc>
          <w:tcPr>
            <w:tcW w:w="2880" w:type="dxa"/>
            <w:gridSpan w:val="3"/>
            <w:tcBorders>
              <w:top w:val="single" w:sz="4" w:space="0" w:color="auto"/>
              <w:left w:val="single" w:sz="4" w:space="0" w:color="auto"/>
              <w:bottom w:val="single" w:sz="4" w:space="0" w:color="auto"/>
              <w:right w:val="single" w:sz="4" w:space="0" w:color="auto"/>
            </w:tcBorders>
          </w:tcPr>
          <w:p w:rsidR="00114FCE" w:rsidRPr="00A003A9" w:rsidRDefault="00114FCE" w:rsidP="009926F0">
            <w:pPr>
              <w:pStyle w:val="Lastbody"/>
              <w:spacing w:before="60" w:after="60"/>
              <w:rPr>
                <w:rFonts w:ascii="Arial" w:hAnsi="Arial" w:cs="Arial"/>
                <w:sz w:val="16"/>
                <w:szCs w:val="16"/>
              </w:rPr>
            </w:pPr>
            <w:r w:rsidRPr="00A003A9">
              <w:rPr>
                <w:rFonts w:ascii="Arial" w:hAnsi="Arial" w:cs="Arial"/>
                <w:b/>
                <w:sz w:val="16"/>
                <w:szCs w:val="16"/>
              </w:rPr>
              <w:t>Definitions</w:t>
            </w:r>
          </w:p>
        </w:tc>
        <w:tc>
          <w:tcPr>
            <w:tcW w:w="7467" w:type="dxa"/>
            <w:gridSpan w:val="3"/>
            <w:tcBorders>
              <w:top w:val="single" w:sz="4" w:space="0" w:color="auto"/>
              <w:left w:val="single" w:sz="4" w:space="0" w:color="auto"/>
              <w:bottom w:val="single" w:sz="4" w:space="0" w:color="auto"/>
              <w:right w:val="single" w:sz="4" w:space="0" w:color="auto"/>
            </w:tcBorders>
          </w:tcPr>
          <w:p w:rsidR="00114FCE" w:rsidRPr="00A003A9" w:rsidRDefault="00114FCE" w:rsidP="00F34A95">
            <w:pPr>
              <w:numPr>
                <w:ilvl w:val="0"/>
                <w:numId w:val="9"/>
              </w:numPr>
              <w:tabs>
                <w:tab w:val="left" w:pos="0"/>
                <w:tab w:val="left" w:pos="1560"/>
                <w:tab w:val="left" w:leader="underscore" w:pos="7088"/>
              </w:tabs>
              <w:spacing w:before="60" w:after="60" w:line="240" w:lineRule="auto"/>
              <w:rPr>
                <w:sz w:val="16"/>
                <w:szCs w:val="16"/>
              </w:rPr>
            </w:pPr>
            <w:r w:rsidRPr="00A003A9">
              <w:rPr>
                <w:b/>
                <w:i/>
                <w:sz w:val="16"/>
                <w:szCs w:val="16"/>
              </w:rPr>
              <w:t>account</w:t>
            </w:r>
            <w:r w:rsidRPr="00A003A9">
              <w:rPr>
                <w:b/>
                <w:sz w:val="16"/>
                <w:szCs w:val="16"/>
              </w:rPr>
              <w:t xml:space="preserve"> </w:t>
            </w:r>
            <w:r w:rsidRPr="00A003A9">
              <w:rPr>
                <w:sz w:val="16"/>
                <w:szCs w:val="16"/>
              </w:rPr>
              <w:t xml:space="preserve">means the account held at </w:t>
            </w:r>
            <w:r w:rsidRPr="00A003A9">
              <w:rPr>
                <w:i/>
                <w:sz w:val="16"/>
                <w:szCs w:val="16"/>
              </w:rPr>
              <w:t>your</w:t>
            </w:r>
            <w:r w:rsidRPr="00A003A9">
              <w:rPr>
                <w:sz w:val="16"/>
                <w:szCs w:val="16"/>
              </w:rPr>
              <w:t xml:space="preserve"> </w:t>
            </w:r>
            <w:r w:rsidRPr="00A003A9">
              <w:rPr>
                <w:i/>
                <w:sz w:val="16"/>
                <w:szCs w:val="16"/>
              </w:rPr>
              <w:t>financial institution</w:t>
            </w:r>
            <w:r w:rsidRPr="00A003A9">
              <w:rPr>
                <w:sz w:val="16"/>
                <w:szCs w:val="16"/>
              </w:rPr>
              <w:t xml:space="preserve"> from which </w:t>
            </w:r>
            <w:r w:rsidRPr="00A003A9">
              <w:rPr>
                <w:i/>
                <w:sz w:val="16"/>
                <w:szCs w:val="16"/>
              </w:rPr>
              <w:t>we</w:t>
            </w:r>
            <w:r w:rsidRPr="00A003A9">
              <w:rPr>
                <w:sz w:val="16"/>
                <w:szCs w:val="16"/>
              </w:rPr>
              <w:t xml:space="preserve"> are authorised to arrange for funds to be debited.</w:t>
            </w:r>
          </w:p>
          <w:p w:rsidR="00114FCE" w:rsidRPr="00A003A9" w:rsidRDefault="00114FCE" w:rsidP="00F34A95">
            <w:pPr>
              <w:numPr>
                <w:ilvl w:val="0"/>
                <w:numId w:val="10"/>
              </w:numPr>
              <w:tabs>
                <w:tab w:val="left" w:pos="0"/>
                <w:tab w:val="left" w:pos="1560"/>
                <w:tab w:val="left" w:leader="underscore" w:pos="7088"/>
              </w:tabs>
              <w:spacing w:before="60" w:after="60" w:line="240" w:lineRule="auto"/>
              <w:rPr>
                <w:sz w:val="16"/>
                <w:szCs w:val="16"/>
              </w:rPr>
            </w:pPr>
            <w:r w:rsidRPr="00A003A9">
              <w:rPr>
                <w:b/>
                <w:i/>
                <w:sz w:val="16"/>
                <w:szCs w:val="16"/>
              </w:rPr>
              <w:t>agreement</w:t>
            </w:r>
            <w:r w:rsidRPr="00A003A9">
              <w:rPr>
                <w:sz w:val="16"/>
                <w:szCs w:val="16"/>
              </w:rPr>
              <w:t xml:space="preserve"> means this Direct Debit Request Service Agreement between </w:t>
            </w:r>
            <w:r w:rsidRPr="00A003A9">
              <w:rPr>
                <w:i/>
                <w:sz w:val="16"/>
                <w:szCs w:val="16"/>
              </w:rPr>
              <w:t xml:space="preserve">you </w:t>
            </w:r>
            <w:r w:rsidRPr="00A003A9">
              <w:rPr>
                <w:sz w:val="16"/>
                <w:szCs w:val="16"/>
              </w:rPr>
              <w:t xml:space="preserve">and </w:t>
            </w:r>
            <w:r w:rsidRPr="00A003A9">
              <w:rPr>
                <w:i/>
                <w:sz w:val="16"/>
                <w:szCs w:val="16"/>
              </w:rPr>
              <w:t>us</w:t>
            </w:r>
            <w:r w:rsidRPr="00A003A9">
              <w:rPr>
                <w:sz w:val="16"/>
                <w:szCs w:val="16"/>
              </w:rPr>
              <w:t>.</w:t>
            </w:r>
          </w:p>
          <w:p w:rsidR="00114FCE" w:rsidRPr="00A003A9" w:rsidRDefault="00114FCE" w:rsidP="00F34A95">
            <w:pPr>
              <w:numPr>
                <w:ilvl w:val="0"/>
                <w:numId w:val="11"/>
              </w:numPr>
              <w:tabs>
                <w:tab w:val="left" w:pos="0"/>
                <w:tab w:val="left" w:pos="1560"/>
                <w:tab w:val="left" w:leader="underscore" w:pos="7088"/>
              </w:tabs>
              <w:spacing w:before="60" w:after="60" w:line="240" w:lineRule="auto"/>
              <w:rPr>
                <w:b/>
                <w:sz w:val="16"/>
                <w:szCs w:val="16"/>
              </w:rPr>
            </w:pPr>
            <w:r w:rsidRPr="00A003A9">
              <w:rPr>
                <w:b/>
                <w:i/>
                <w:sz w:val="16"/>
                <w:szCs w:val="16"/>
              </w:rPr>
              <w:t>banking day</w:t>
            </w:r>
            <w:r w:rsidRPr="00A003A9">
              <w:rPr>
                <w:sz w:val="16"/>
                <w:szCs w:val="16"/>
              </w:rPr>
              <w:t xml:space="preserve"> means a day other than a Saturday or a Sunday or a public holiday listed throughout Australia.</w:t>
            </w:r>
          </w:p>
          <w:p w:rsidR="00114FCE" w:rsidRPr="00A003A9" w:rsidRDefault="00114FCE" w:rsidP="00F34A95">
            <w:pPr>
              <w:numPr>
                <w:ilvl w:val="0"/>
                <w:numId w:val="12"/>
              </w:numPr>
              <w:tabs>
                <w:tab w:val="left" w:pos="567"/>
                <w:tab w:val="left" w:pos="1560"/>
                <w:tab w:val="left" w:leader="underscore" w:pos="7088"/>
              </w:tabs>
              <w:spacing w:before="60" w:after="60" w:line="240" w:lineRule="auto"/>
              <w:ind w:left="567" w:hanging="567"/>
              <w:rPr>
                <w:sz w:val="16"/>
                <w:szCs w:val="16"/>
              </w:rPr>
            </w:pPr>
            <w:r w:rsidRPr="00A003A9">
              <w:rPr>
                <w:b/>
                <w:i/>
                <w:sz w:val="16"/>
                <w:szCs w:val="16"/>
              </w:rPr>
              <w:t>debit day</w:t>
            </w:r>
            <w:r w:rsidRPr="00A003A9">
              <w:rPr>
                <w:sz w:val="16"/>
                <w:szCs w:val="16"/>
              </w:rPr>
              <w:t xml:space="preserve"> means the day that payment by</w:t>
            </w:r>
            <w:r w:rsidRPr="00A003A9">
              <w:rPr>
                <w:i/>
                <w:sz w:val="16"/>
                <w:szCs w:val="16"/>
              </w:rPr>
              <w:t xml:space="preserve"> you </w:t>
            </w:r>
            <w:r w:rsidRPr="00A003A9">
              <w:rPr>
                <w:sz w:val="16"/>
                <w:szCs w:val="16"/>
              </w:rPr>
              <w:t>to</w:t>
            </w:r>
            <w:r w:rsidRPr="00A003A9">
              <w:rPr>
                <w:i/>
                <w:sz w:val="16"/>
                <w:szCs w:val="16"/>
              </w:rPr>
              <w:t xml:space="preserve"> us </w:t>
            </w:r>
            <w:r w:rsidRPr="00A003A9">
              <w:rPr>
                <w:sz w:val="16"/>
                <w:szCs w:val="16"/>
              </w:rPr>
              <w:t>is due.</w:t>
            </w:r>
          </w:p>
          <w:p w:rsidR="00114FCE" w:rsidRPr="00A003A9" w:rsidRDefault="00114FCE" w:rsidP="00F34A95">
            <w:pPr>
              <w:numPr>
                <w:ilvl w:val="0"/>
                <w:numId w:val="13"/>
              </w:numPr>
              <w:tabs>
                <w:tab w:val="left" w:pos="1560"/>
                <w:tab w:val="left" w:leader="underscore" w:pos="7088"/>
              </w:tabs>
              <w:spacing w:before="60" w:after="60" w:line="240" w:lineRule="auto"/>
              <w:rPr>
                <w:sz w:val="16"/>
                <w:szCs w:val="16"/>
              </w:rPr>
            </w:pPr>
            <w:r w:rsidRPr="00A003A9">
              <w:rPr>
                <w:b/>
                <w:i/>
                <w:sz w:val="16"/>
                <w:szCs w:val="16"/>
              </w:rPr>
              <w:t>debit payment</w:t>
            </w:r>
            <w:r w:rsidRPr="00A003A9">
              <w:rPr>
                <w:sz w:val="16"/>
                <w:szCs w:val="16"/>
              </w:rPr>
              <w:t xml:space="preserve"> means a particular transaction where a debit is made.</w:t>
            </w:r>
          </w:p>
          <w:p w:rsidR="00114FCE" w:rsidRPr="00A003A9" w:rsidRDefault="00114FCE" w:rsidP="00F34A95">
            <w:pPr>
              <w:numPr>
                <w:ilvl w:val="0"/>
                <w:numId w:val="14"/>
              </w:numPr>
              <w:tabs>
                <w:tab w:val="left" w:pos="1026"/>
                <w:tab w:val="left" w:pos="1560"/>
                <w:tab w:val="left" w:leader="underscore" w:pos="7088"/>
              </w:tabs>
              <w:spacing w:before="60" w:after="60" w:line="240" w:lineRule="auto"/>
              <w:rPr>
                <w:i/>
                <w:sz w:val="16"/>
                <w:szCs w:val="16"/>
              </w:rPr>
            </w:pPr>
            <w:r w:rsidRPr="00A003A9">
              <w:rPr>
                <w:b/>
                <w:i/>
                <w:sz w:val="16"/>
                <w:szCs w:val="16"/>
              </w:rPr>
              <w:t>direct debit request</w:t>
            </w:r>
            <w:r w:rsidRPr="00A003A9">
              <w:rPr>
                <w:sz w:val="16"/>
                <w:szCs w:val="16"/>
              </w:rPr>
              <w:t xml:space="preserve"> means the Direct Debit Request between </w:t>
            </w:r>
            <w:r w:rsidRPr="00A003A9">
              <w:rPr>
                <w:i/>
                <w:sz w:val="16"/>
                <w:szCs w:val="16"/>
              </w:rPr>
              <w:t>us</w:t>
            </w:r>
            <w:r w:rsidRPr="00A003A9">
              <w:rPr>
                <w:sz w:val="16"/>
                <w:szCs w:val="16"/>
              </w:rPr>
              <w:t xml:space="preserve"> and </w:t>
            </w:r>
            <w:r w:rsidRPr="00A003A9">
              <w:rPr>
                <w:i/>
                <w:sz w:val="16"/>
                <w:szCs w:val="16"/>
              </w:rPr>
              <w:t>you.</w:t>
            </w:r>
          </w:p>
          <w:p w:rsidR="00114FCE" w:rsidRPr="00A003A9" w:rsidRDefault="00114FCE" w:rsidP="00F34A95">
            <w:pPr>
              <w:numPr>
                <w:ilvl w:val="0"/>
                <w:numId w:val="15"/>
              </w:numPr>
              <w:tabs>
                <w:tab w:val="left" w:pos="317"/>
                <w:tab w:val="left" w:pos="1560"/>
                <w:tab w:val="left" w:leader="underscore" w:pos="7088"/>
              </w:tabs>
              <w:spacing w:before="60" w:after="60" w:line="240" w:lineRule="auto"/>
              <w:rPr>
                <w:sz w:val="16"/>
                <w:szCs w:val="16"/>
              </w:rPr>
            </w:pPr>
            <w:proofErr w:type="gramStart"/>
            <w:r w:rsidRPr="00A003A9">
              <w:rPr>
                <w:b/>
                <w:i/>
                <w:sz w:val="16"/>
                <w:szCs w:val="16"/>
              </w:rPr>
              <w:t>us</w:t>
            </w:r>
            <w:proofErr w:type="gramEnd"/>
            <w:r w:rsidRPr="00A003A9">
              <w:rPr>
                <w:b/>
                <w:sz w:val="16"/>
                <w:szCs w:val="16"/>
              </w:rPr>
              <w:t xml:space="preserve"> </w:t>
            </w:r>
            <w:r w:rsidRPr="00A003A9">
              <w:rPr>
                <w:sz w:val="16"/>
                <w:szCs w:val="16"/>
              </w:rPr>
              <w:t>or</w:t>
            </w:r>
            <w:r w:rsidRPr="00A003A9">
              <w:rPr>
                <w:i/>
                <w:sz w:val="16"/>
                <w:szCs w:val="16"/>
              </w:rPr>
              <w:t xml:space="preserve"> </w:t>
            </w:r>
            <w:r w:rsidRPr="00A003A9">
              <w:rPr>
                <w:b/>
                <w:i/>
                <w:sz w:val="16"/>
                <w:szCs w:val="16"/>
              </w:rPr>
              <w:t>we</w:t>
            </w:r>
            <w:r w:rsidRPr="00A003A9">
              <w:rPr>
                <w:i/>
                <w:sz w:val="16"/>
                <w:szCs w:val="16"/>
              </w:rPr>
              <w:t xml:space="preserve"> </w:t>
            </w:r>
            <w:r w:rsidRPr="00A003A9">
              <w:rPr>
                <w:sz w:val="16"/>
                <w:szCs w:val="16"/>
              </w:rPr>
              <w:t>means SMSF Engine Pty Ltd</w:t>
            </w:r>
            <w:r w:rsidRPr="00A003A9">
              <w:rPr>
                <w:i/>
                <w:sz w:val="16"/>
                <w:szCs w:val="16"/>
              </w:rPr>
              <w:t xml:space="preserve"> </w:t>
            </w:r>
            <w:r w:rsidRPr="00A003A9">
              <w:rPr>
                <w:sz w:val="16"/>
                <w:szCs w:val="16"/>
              </w:rPr>
              <w:t xml:space="preserve">(the Debit User) </w:t>
            </w:r>
            <w:r w:rsidRPr="00A003A9">
              <w:rPr>
                <w:i/>
                <w:sz w:val="16"/>
                <w:szCs w:val="16"/>
              </w:rPr>
              <w:t>you</w:t>
            </w:r>
            <w:r w:rsidRPr="00A003A9">
              <w:rPr>
                <w:sz w:val="16"/>
                <w:szCs w:val="16"/>
              </w:rPr>
              <w:t xml:space="preserve"> have authorised by requesting a </w:t>
            </w:r>
            <w:r w:rsidRPr="00A003A9">
              <w:rPr>
                <w:i/>
                <w:sz w:val="16"/>
                <w:szCs w:val="16"/>
              </w:rPr>
              <w:t>Direct Debit Request</w:t>
            </w:r>
            <w:r w:rsidRPr="00A003A9">
              <w:rPr>
                <w:sz w:val="16"/>
                <w:szCs w:val="16"/>
              </w:rPr>
              <w:t>.</w:t>
            </w:r>
          </w:p>
          <w:p w:rsidR="00114FCE" w:rsidRPr="00A003A9" w:rsidRDefault="00114FCE" w:rsidP="00F34A95">
            <w:pPr>
              <w:numPr>
                <w:ilvl w:val="0"/>
                <w:numId w:val="16"/>
              </w:numPr>
              <w:tabs>
                <w:tab w:val="left" w:pos="567"/>
                <w:tab w:val="left" w:pos="1560"/>
                <w:tab w:val="left" w:leader="underscore" w:pos="7088"/>
              </w:tabs>
              <w:spacing w:before="60" w:after="60" w:line="240" w:lineRule="auto"/>
              <w:rPr>
                <w:sz w:val="16"/>
                <w:szCs w:val="16"/>
              </w:rPr>
            </w:pPr>
            <w:proofErr w:type="gramStart"/>
            <w:r w:rsidRPr="00A003A9">
              <w:rPr>
                <w:b/>
                <w:i/>
                <w:sz w:val="16"/>
                <w:szCs w:val="16"/>
              </w:rPr>
              <w:t>you</w:t>
            </w:r>
            <w:proofErr w:type="gramEnd"/>
            <w:r w:rsidRPr="00A003A9">
              <w:rPr>
                <w:b/>
                <w:sz w:val="16"/>
                <w:szCs w:val="16"/>
              </w:rPr>
              <w:t xml:space="preserve"> </w:t>
            </w:r>
            <w:r w:rsidRPr="00A003A9">
              <w:rPr>
                <w:sz w:val="16"/>
                <w:szCs w:val="16"/>
              </w:rPr>
              <w:t xml:space="preserve">means the customer who has signed or authorised by other means the </w:t>
            </w:r>
            <w:r w:rsidRPr="00A003A9">
              <w:rPr>
                <w:i/>
                <w:sz w:val="16"/>
                <w:szCs w:val="16"/>
              </w:rPr>
              <w:t>Direct Debit Request.</w:t>
            </w:r>
          </w:p>
          <w:p w:rsidR="00114FCE" w:rsidRPr="00A003A9" w:rsidRDefault="00114FCE" w:rsidP="009926F0">
            <w:pPr>
              <w:pStyle w:val="Lastbody"/>
              <w:spacing w:before="60" w:after="120"/>
              <w:ind w:left="555"/>
              <w:rPr>
                <w:rFonts w:ascii="Arial" w:hAnsi="Arial" w:cs="Arial"/>
                <w:sz w:val="16"/>
                <w:szCs w:val="16"/>
              </w:rPr>
            </w:pPr>
            <w:r w:rsidRPr="00A003A9">
              <w:rPr>
                <w:rFonts w:ascii="Arial" w:hAnsi="Arial" w:cs="Arial"/>
                <w:b/>
                <w:i/>
                <w:sz w:val="16"/>
                <w:szCs w:val="16"/>
              </w:rPr>
              <w:t>your</w:t>
            </w:r>
            <w:r w:rsidRPr="00A003A9">
              <w:rPr>
                <w:rFonts w:ascii="Arial" w:hAnsi="Arial" w:cs="Arial"/>
                <w:b/>
                <w:sz w:val="16"/>
                <w:szCs w:val="16"/>
              </w:rPr>
              <w:t xml:space="preserve"> </w:t>
            </w:r>
            <w:r w:rsidRPr="00A003A9">
              <w:rPr>
                <w:rFonts w:ascii="Arial" w:hAnsi="Arial" w:cs="Arial"/>
                <w:b/>
                <w:i/>
                <w:sz w:val="16"/>
                <w:szCs w:val="16"/>
              </w:rPr>
              <w:t>financial institution</w:t>
            </w:r>
            <w:r w:rsidRPr="00A003A9">
              <w:rPr>
                <w:rFonts w:ascii="Arial" w:hAnsi="Arial" w:cs="Arial"/>
                <w:sz w:val="16"/>
                <w:szCs w:val="16"/>
              </w:rPr>
              <w:t xml:space="preserve"> means the financial institution nominated by </w:t>
            </w:r>
            <w:r w:rsidRPr="00A003A9">
              <w:rPr>
                <w:rFonts w:ascii="Arial" w:hAnsi="Arial" w:cs="Arial"/>
                <w:i/>
                <w:sz w:val="16"/>
                <w:szCs w:val="16"/>
              </w:rPr>
              <w:t>you</w:t>
            </w:r>
            <w:r w:rsidRPr="00A003A9">
              <w:rPr>
                <w:rFonts w:ascii="Arial" w:hAnsi="Arial" w:cs="Arial"/>
                <w:sz w:val="16"/>
                <w:szCs w:val="16"/>
              </w:rPr>
              <w:t xml:space="preserve"> on the DDR at which the </w:t>
            </w:r>
            <w:r w:rsidRPr="00A003A9">
              <w:rPr>
                <w:rFonts w:ascii="Arial" w:hAnsi="Arial" w:cs="Arial"/>
                <w:i/>
                <w:sz w:val="16"/>
                <w:szCs w:val="16"/>
              </w:rPr>
              <w:t>account</w:t>
            </w:r>
            <w:r w:rsidRPr="00A003A9">
              <w:rPr>
                <w:rFonts w:ascii="Arial" w:hAnsi="Arial" w:cs="Arial"/>
                <w:sz w:val="16"/>
                <w:szCs w:val="16"/>
              </w:rPr>
              <w:t xml:space="preserve"> is maintained.</w:t>
            </w:r>
          </w:p>
        </w:tc>
      </w:tr>
      <w:tr w:rsidR="00A003A9" w:rsidRPr="00A003A9" w:rsidTr="003F2B69">
        <w:tblPrEx>
          <w:tblBorders>
            <w:insideH w:val="none" w:sz="0" w:space="0" w:color="auto"/>
            <w:insideV w:val="none" w:sz="0" w:space="0" w:color="auto"/>
          </w:tblBorders>
        </w:tblPrEx>
        <w:trPr>
          <w:cantSplit/>
          <w:trHeight w:val="645"/>
        </w:trPr>
        <w:tc>
          <w:tcPr>
            <w:tcW w:w="2880" w:type="dxa"/>
            <w:gridSpan w:val="3"/>
            <w:tcBorders>
              <w:top w:val="single" w:sz="4" w:space="0" w:color="auto"/>
              <w:bottom w:val="nil"/>
              <w:right w:val="single" w:sz="4" w:space="0" w:color="auto"/>
            </w:tcBorders>
          </w:tcPr>
          <w:p w:rsidR="00114FCE" w:rsidRPr="00A003A9" w:rsidRDefault="00114FCE" w:rsidP="009926F0">
            <w:pPr>
              <w:pStyle w:val="Lastbody"/>
              <w:tabs>
                <w:tab w:val="left" w:pos="426"/>
              </w:tabs>
              <w:spacing w:before="60" w:after="60"/>
              <w:rPr>
                <w:rFonts w:ascii="Arial" w:hAnsi="Arial" w:cs="Arial"/>
                <w:sz w:val="16"/>
                <w:szCs w:val="16"/>
              </w:rPr>
            </w:pPr>
            <w:r w:rsidRPr="00A003A9">
              <w:rPr>
                <w:rFonts w:ascii="Arial" w:hAnsi="Arial" w:cs="Arial"/>
                <w:b/>
                <w:sz w:val="16"/>
                <w:szCs w:val="16"/>
              </w:rPr>
              <w:t>1.</w:t>
            </w:r>
            <w:r w:rsidRPr="00A003A9">
              <w:rPr>
                <w:rFonts w:ascii="Arial" w:hAnsi="Arial" w:cs="Arial"/>
                <w:b/>
                <w:sz w:val="16"/>
                <w:szCs w:val="16"/>
              </w:rPr>
              <w:tab/>
              <w:t xml:space="preserve">Debiting your </w:t>
            </w:r>
            <w:r w:rsidRPr="00A003A9">
              <w:rPr>
                <w:rFonts w:ascii="Arial" w:hAnsi="Arial" w:cs="Arial"/>
                <w:b/>
                <w:sz w:val="16"/>
                <w:szCs w:val="16"/>
              </w:rPr>
              <w:tab/>
              <w:t>account</w:t>
            </w:r>
          </w:p>
        </w:tc>
        <w:tc>
          <w:tcPr>
            <w:tcW w:w="7467" w:type="dxa"/>
            <w:gridSpan w:val="3"/>
            <w:tcBorders>
              <w:top w:val="single" w:sz="4" w:space="0" w:color="auto"/>
              <w:left w:val="nil"/>
              <w:bottom w:val="nil"/>
            </w:tcBorders>
          </w:tcPr>
          <w:p w:rsidR="00114FCE" w:rsidRPr="00A003A9" w:rsidRDefault="00114FCE" w:rsidP="009926F0">
            <w:pPr>
              <w:pStyle w:val="Lastbody"/>
              <w:spacing w:before="60" w:after="60"/>
              <w:ind w:left="600" w:right="176" w:hanging="600"/>
              <w:jc w:val="both"/>
              <w:rPr>
                <w:rFonts w:ascii="Arial" w:hAnsi="Arial" w:cs="Arial"/>
                <w:sz w:val="16"/>
                <w:szCs w:val="16"/>
              </w:rPr>
            </w:pPr>
            <w:r w:rsidRPr="00A003A9">
              <w:rPr>
                <w:rFonts w:ascii="Arial" w:hAnsi="Arial" w:cs="Arial"/>
                <w:sz w:val="16"/>
                <w:szCs w:val="16"/>
              </w:rPr>
              <w:t>1.1</w:t>
            </w:r>
            <w:r w:rsidRPr="00A003A9">
              <w:rPr>
                <w:rFonts w:ascii="Arial" w:hAnsi="Arial" w:cs="Arial"/>
                <w:sz w:val="16"/>
                <w:szCs w:val="16"/>
              </w:rPr>
              <w:tab/>
              <w:t xml:space="preserve">By signing a </w:t>
            </w:r>
            <w:r w:rsidRPr="00A003A9">
              <w:rPr>
                <w:rFonts w:ascii="Arial" w:hAnsi="Arial" w:cs="Arial"/>
                <w:i/>
                <w:sz w:val="16"/>
                <w:szCs w:val="16"/>
              </w:rPr>
              <w:t xml:space="preserve">Direct Debit Request </w:t>
            </w:r>
            <w:r w:rsidRPr="00A003A9">
              <w:rPr>
                <w:rFonts w:ascii="Arial" w:hAnsi="Arial" w:cs="Arial"/>
                <w:sz w:val="16"/>
                <w:szCs w:val="16"/>
              </w:rPr>
              <w:t xml:space="preserve">or by providing </w:t>
            </w:r>
            <w:r w:rsidRPr="00A003A9">
              <w:rPr>
                <w:rFonts w:ascii="Arial" w:hAnsi="Arial" w:cs="Arial"/>
                <w:i/>
                <w:sz w:val="16"/>
                <w:szCs w:val="16"/>
              </w:rPr>
              <w:t>us</w:t>
            </w:r>
            <w:r w:rsidRPr="00A003A9">
              <w:rPr>
                <w:rFonts w:ascii="Arial" w:hAnsi="Arial" w:cs="Arial"/>
                <w:sz w:val="16"/>
                <w:szCs w:val="16"/>
              </w:rPr>
              <w:t xml:space="preserve"> with a valid instruction, </w:t>
            </w:r>
            <w:r w:rsidRPr="00A003A9">
              <w:rPr>
                <w:rFonts w:ascii="Arial" w:hAnsi="Arial" w:cs="Arial"/>
                <w:i/>
                <w:sz w:val="16"/>
                <w:szCs w:val="16"/>
              </w:rPr>
              <w:t>you</w:t>
            </w:r>
            <w:r w:rsidRPr="00A003A9">
              <w:rPr>
                <w:rFonts w:ascii="Arial" w:hAnsi="Arial" w:cs="Arial"/>
                <w:sz w:val="16"/>
                <w:szCs w:val="16"/>
              </w:rPr>
              <w:t xml:space="preserve"> have authorised </w:t>
            </w:r>
            <w:r w:rsidRPr="00A003A9">
              <w:rPr>
                <w:rFonts w:ascii="Arial" w:hAnsi="Arial" w:cs="Arial"/>
                <w:i/>
                <w:sz w:val="16"/>
                <w:szCs w:val="16"/>
              </w:rPr>
              <w:t>us</w:t>
            </w:r>
            <w:r w:rsidRPr="00A003A9">
              <w:rPr>
                <w:rFonts w:ascii="Arial" w:hAnsi="Arial" w:cs="Arial"/>
                <w:sz w:val="16"/>
                <w:szCs w:val="16"/>
              </w:rPr>
              <w:t xml:space="preserve"> to arrange for funds to be debited from </w:t>
            </w:r>
            <w:r w:rsidRPr="00A003A9">
              <w:rPr>
                <w:rFonts w:ascii="Arial" w:hAnsi="Arial" w:cs="Arial"/>
                <w:i/>
                <w:sz w:val="16"/>
                <w:szCs w:val="16"/>
              </w:rPr>
              <w:t>your account.</w:t>
            </w:r>
            <w:r w:rsidRPr="00A003A9">
              <w:rPr>
                <w:rFonts w:ascii="Arial" w:hAnsi="Arial" w:cs="Arial"/>
                <w:sz w:val="16"/>
                <w:szCs w:val="16"/>
              </w:rPr>
              <w:t xml:space="preserve"> </w:t>
            </w:r>
            <w:r w:rsidRPr="00A003A9">
              <w:rPr>
                <w:rFonts w:ascii="Arial" w:hAnsi="Arial" w:cs="Arial"/>
                <w:i/>
                <w:sz w:val="16"/>
                <w:szCs w:val="16"/>
              </w:rPr>
              <w:t xml:space="preserve">You </w:t>
            </w:r>
            <w:r w:rsidRPr="00A003A9">
              <w:rPr>
                <w:rFonts w:ascii="Arial" w:hAnsi="Arial" w:cs="Arial"/>
                <w:sz w:val="16"/>
                <w:szCs w:val="16"/>
              </w:rPr>
              <w:t xml:space="preserve">should refer to the </w:t>
            </w:r>
            <w:r w:rsidRPr="00A003A9">
              <w:rPr>
                <w:rFonts w:ascii="Arial" w:hAnsi="Arial" w:cs="Arial"/>
                <w:i/>
                <w:sz w:val="16"/>
                <w:szCs w:val="16"/>
              </w:rPr>
              <w:t>Direct Debit Request</w:t>
            </w:r>
            <w:r w:rsidRPr="00A003A9">
              <w:rPr>
                <w:rFonts w:ascii="Arial" w:hAnsi="Arial" w:cs="Arial"/>
                <w:sz w:val="16"/>
                <w:szCs w:val="16"/>
              </w:rPr>
              <w:t xml:space="preserve"> and this </w:t>
            </w:r>
            <w:r w:rsidRPr="00A003A9">
              <w:rPr>
                <w:rFonts w:ascii="Arial" w:hAnsi="Arial" w:cs="Arial"/>
                <w:i/>
                <w:sz w:val="16"/>
                <w:szCs w:val="16"/>
              </w:rPr>
              <w:t>agreement</w:t>
            </w:r>
            <w:r w:rsidRPr="00A003A9">
              <w:rPr>
                <w:rFonts w:ascii="Arial" w:hAnsi="Arial" w:cs="Arial"/>
                <w:sz w:val="16"/>
                <w:szCs w:val="16"/>
              </w:rPr>
              <w:t xml:space="preserve"> for the terms of the arrangement between </w:t>
            </w:r>
            <w:r w:rsidRPr="00A003A9">
              <w:rPr>
                <w:rFonts w:ascii="Arial" w:hAnsi="Arial" w:cs="Arial"/>
                <w:i/>
                <w:sz w:val="16"/>
                <w:szCs w:val="16"/>
              </w:rPr>
              <w:t>us</w:t>
            </w:r>
            <w:r w:rsidRPr="00A003A9">
              <w:rPr>
                <w:rFonts w:ascii="Arial" w:hAnsi="Arial" w:cs="Arial"/>
                <w:sz w:val="16"/>
                <w:szCs w:val="16"/>
              </w:rPr>
              <w:t xml:space="preserve"> and </w:t>
            </w:r>
            <w:r w:rsidRPr="00A003A9">
              <w:rPr>
                <w:rFonts w:ascii="Arial" w:hAnsi="Arial" w:cs="Arial"/>
                <w:i/>
                <w:sz w:val="16"/>
                <w:szCs w:val="16"/>
              </w:rPr>
              <w:t>you</w:t>
            </w:r>
            <w:r w:rsidRPr="00A003A9">
              <w:rPr>
                <w:rFonts w:ascii="Arial" w:hAnsi="Arial" w:cs="Arial"/>
                <w:sz w:val="16"/>
                <w:szCs w:val="16"/>
              </w:rPr>
              <w:t>.</w:t>
            </w:r>
          </w:p>
        </w:tc>
      </w:tr>
      <w:tr w:rsidR="00A003A9" w:rsidRPr="00A003A9" w:rsidTr="003F2B69">
        <w:tblPrEx>
          <w:tblBorders>
            <w:insideH w:val="none" w:sz="0" w:space="0" w:color="auto"/>
            <w:insideV w:val="none" w:sz="0" w:space="0" w:color="auto"/>
          </w:tblBorders>
        </w:tblPrEx>
        <w:trPr>
          <w:cantSplit/>
        </w:trPr>
        <w:tc>
          <w:tcPr>
            <w:tcW w:w="2880" w:type="dxa"/>
            <w:gridSpan w:val="3"/>
            <w:tcBorders>
              <w:top w:val="nil"/>
              <w:bottom w:val="nil"/>
              <w:right w:val="single" w:sz="4" w:space="0" w:color="auto"/>
            </w:tcBorders>
          </w:tcPr>
          <w:p w:rsidR="00114FCE" w:rsidRPr="00A003A9" w:rsidRDefault="00114FCE" w:rsidP="009926F0">
            <w:pPr>
              <w:pStyle w:val="Lastbody"/>
              <w:tabs>
                <w:tab w:val="left" w:pos="426"/>
              </w:tabs>
              <w:spacing w:before="60" w:after="60"/>
              <w:rPr>
                <w:rFonts w:ascii="Arial" w:hAnsi="Arial" w:cs="Arial"/>
                <w:b/>
                <w:sz w:val="16"/>
                <w:szCs w:val="16"/>
              </w:rPr>
            </w:pPr>
          </w:p>
        </w:tc>
        <w:tc>
          <w:tcPr>
            <w:tcW w:w="7467" w:type="dxa"/>
            <w:gridSpan w:val="3"/>
            <w:tcBorders>
              <w:top w:val="nil"/>
              <w:left w:val="nil"/>
              <w:bottom w:val="nil"/>
            </w:tcBorders>
          </w:tcPr>
          <w:p w:rsidR="00114FCE" w:rsidRPr="00A003A9" w:rsidRDefault="00114FCE" w:rsidP="00F34A95">
            <w:pPr>
              <w:numPr>
                <w:ilvl w:val="0"/>
                <w:numId w:val="17"/>
              </w:numPr>
              <w:tabs>
                <w:tab w:val="left" w:pos="1026"/>
                <w:tab w:val="left" w:leader="underscore" w:pos="7088"/>
              </w:tabs>
              <w:spacing w:before="60" w:after="60" w:line="240" w:lineRule="auto"/>
              <w:ind w:left="567" w:right="176" w:hanging="567"/>
              <w:jc w:val="both"/>
              <w:rPr>
                <w:sz w:val="16"/>
                <w:szCs w:val="16"/>
              </w:rPr>
            </w:pPr>
            <w:r w:rsidRPr="00A003A9">
              <w:rPr>
                <w:sz w:val="16"/>
                <w:szCs w:val="16"/>
              </w:rPr>
              <w:t>1.2</w:t>
            </w:r>
            <w:r w:rsidRPr="00A003A9">
              <w:rPr>
                <w:sz w:val="16"/>
                <w:szCs w:val="16"/>
              </w:rPr>
              <w:tab/>
            </w:r>
            <w:r w:rsidRPr="00A003A9">
              <w:rPr>
                <w:i/>
                <w:sz w:val="16"/>
                <w:szCs w:val="16"/>
              </w:rPr>
              <w:t>We</w:t>
            </w:r>
            <w:r w:rsidRPr="00A003A9">
              <w:rPr>
                <w:sz w:val="16"/>
                <w:szCs w:val="16"/>
              </w:rPr>
              <w:t xml:space="preserve"> will only arrange for funds to be debited from </w:t>
            </w:r>
            <w:r w:rsidRPr="00A003A9">
              <w:rPr>
                <w:i/>
                <w:sz w:val="16"/>
                <w:szCs w:val="16"/>
              </w:rPr>
              <w:t>your account</w:t>
            </w:r>
            <w:r w:rsidRPr="00A003A9">
              <w:rPr>
                <w:sz w:val="16"/>
                <w:szCs w:val="16"/>
              </w:rPr>
              <w:t xml:space="preserve"> as authorised in the </w:t>
            </w:r>
            <w:r w:rsidRPr="00A003A9">
              <w:rPr>
                <w:i/>
                <w:sz w:val="16"/>
                <w:szCs w:val="16"/>
              </w:rPr>
              <w:t>Direct Debit Request</w:t>
            </w:r>
            <w:r w:rsidRPr="00A003A9">
              <w:rPr>
                <w:sz w:val="16"/>
                <w:szCs w:val="16"/>
              </w:rPr>
              <w:t>.</w:t>
            </w:r>
          </w:p>
          <w:p w:rsidR="00114FCE" w:rsidRPr="00A003A9" w:rsidRDefault="00114FCE" w:rsidP="00F34A95">
            <w:pPr>
              <w:numPr>
                <w:ilvl w:val="0"/>
                <w:numId w:val="18"/>
              </w:numPr>
              <w:tabs>
                <w:tab w:val="left" w:pos="601"/>
                <w:tab w:val="left" w:pos="1560"/>
                <w:tab w:val="left" w:leader="underscore" w:pos="7088"/>
              </w:tabs>
              <w:spacing w:before="60" w:after="60" w:line="240" w:lineRule="auto"/>
              <w:ind w:left="567" w:hanging="567"/>
              <w:rPr>
                <w:b/>
                <w:i/>
                <w:sz w:val="16"/>
                <w:szCs w:val="16"/>
              </w:rPr>
            </w:pPr>
            <w:r w:rsidRPr="00A003A9">
              <w:rPr>
                <w:b/>
                <w:sz w:val="16"/>
                <w:szCs w:val="16"/>
              </w:rPr>
              <w:tab/>
            </w:r>
            <w:r w:rsidRPr="00A003A9">
              <w:rPr>
                <w:b/>
                <w:i/>
                <w:sz w:val="16"/>
                <w:szCs w:val="16"/>
              </w:rPr>
              <w:t>or</w:t>
            </w:r>
          </w:p>
          <w:p w:rsidR="00114FCE" w:rsidRPr="00A003A9" w:rsidRDefault="00114FCE" w:rsidP="00F34A95">
            <w:pPr>
              <w:numPr>
                <w:ilvl w:val="0"/>
                <w:numId w:val="19"/>
              </w:numPr>
              <w:tabs>
                <w:tab w:val="left" w:pos="567"/>
                <w:tab w:val="left" w:pos="980"/>
                <w:tab w:val="left" w:pos="6837"/>
              </w:tabs>
              <w:spacing w:before="60" w:after="60" w:line="240" w:lineRule="auto"/>
              <w:ind w:left="567" w:hanging="567"/>
              <w:rPr>
                <w:sz w:val="16"/>
                <w:szCs w:val="16"/>
              </w:rPr>
            </w:pPr>
            <w:r w:rsidRPr="00A003A9">
              <w:rPr>
                <w:sz w:val="16"/>
                <w:szCs w:val="16"/>
              </w:rPr>
              <w:tab/>
            </w:r>
            <w:r w:rsidRPr="00A003A9">
              <w:rPr>
                <w:i/>
                <w:sz w:val="16"/>
                <w:szCs w:val="16"/>
              </w:rPr>
              <w:t>We</w:t>
            </w:r>
            <w:r w:rsidRPr="00A003A9">
              <w:rPr>
                <w:sz w:val="16"/>
                <w:szCs w:val="16"/>
              </w:rPr>
              <w:t xml:space="preserve"> will only arrange for funds to be debited from </w:t>
            </w:r>
            <w:r w:rsidRPr="00A003A9">
              <w:rPr>
                <w:i/>
                <w:sz w:val="16"/>
                <w:szCs w:val="16"/>
              </w:rPr>
              <w:t>your account</w:t>
            </w:r>
            <w:r w:rsidRPr="00A003A9">
              <w:rPr>
                <w:sz w:val="16"/>
                <w:szCs w:val="16"/>
              </w:rPr>
              <w:t xml:space="preserve"> if </w:t>
            </w:r>
            <w:r w:rsidRPr="00A003A9">
              <w:rPr>
                <w:i/>
                <w:sz w:val="16"/>
                <w:szCs w:val="16"/>
              </w:rPr>
              <w:t>we</w:t>
            </w:r>
            <w:r w:rsidRPr="00A003A9">
              <w:rPr>
                <w:sz w:val="16"/>
                <w:szCs w:val="16"/>
              </w:rPr>
              <w:t xml:space="preserve"> have sent to the address nominated by </w:t>
            </w:r>
            <w:r w:rsidRPr="00A003A9">
              <w:rPr>
                <w:i/>
                <w:sz w:val="16"/>
                <w:szCs w:val="16"/>
              </w:rPr>
              <w:t>you</w:t>
            </w:r>
            <w:r w:rsidRPr="00A003A9">
              <w:rPr>
                <w:sz w:val="16"/>
                <w:szCs w:val="16"/>
              </w:rPr>
              <w:t xml:space="preserve"> in the </w:t>
            </w:r>
            <w:r w:rsidRPr="00A003A9">
              <w:rPr>
                <w:i/>
                <w:sz w:val="16"/>
                <w:szCs w:val="16"/>
              </w:rPr>
              <w:t>Direct Debit Request</w:t>
            </w:r>
            <w:r w:rsidRPr="00A003A9">
              <w:rPr>
                <w:sz w:val="16"/>
                <w:szCs w:val="16"/>
              </w:rPr>
              <w:t xml:space="preserve">, a billing advice which specifies the amount payable by </w:t>
            </w:r>
            <w:r w:rsidRPr="00A003A9">
              <w:rPr>
                <w:i/>
                <w:sz w:val="16"/>
                <w:szCs w:val="16"/>
              </w:rPr>
              <w:t>you</w:t>
            </w:r>
            <w:r w:rsidRPr="00A003A9">
              <w:rPr>
                <w:sz w:val="16"/>
                <w:szCs w:val="16"/>
              </w:rPr>
              <w:t xml:space="preserve"> to </w:t>
            </w:r>
            <w:r w:rsidRPr="00A003A9">
              <w:rPr>
                <w:i/>
                <w:sz w:val="16"/>
                <w:szCs w:val="16"/>
              </w:rPr>
              <w:t>us</w:t>
            </w:r>
            <w:r w:rsidRPr="00A003A9">
              <w:rPr>
                <w:sz w:val="16"/>
                <w:szCs w:val="16"/>
              </w:rPr>
              <w:t xml:space="preserve"> and when it is due.</w:t>
            </w:r>
          </w:p>
        </w:tc>
      </w:tr>
      <w:tr w:rsidR="00A003A9" w:rsidRPr="00A003A9" w:rsidTr="003F2B69">
        <w:tblPrEx>
          <w:tblBorders>
            <w:insideH w:val="none" w:sz="0" w:space="0" w:color="auto"/>
            <w:insideV w:val="none" w:sz="0" w:space="0" w:color="auto"/>
          </w:tblBorders>
        </w:tblPrEx>
        <w:tc>
          <w:tcPr>
            <w:tcW w:w="2880" w:type="dxa"/>
            <w:gridSpan w:val="3"/>
            <w:tcBorders>
              <w:top w:val="nil"/>
              <w:bottom w:val="single" w:sz="4" w:space="0" w:color="auto"/>
              <w:right w:val="single" w:sz="4" w:space="0" w:color="auto"/>
            </w:tcBorders>
          </w:tcPr>
          <w:p w:rsidR="00114FCE" w:rsidRPr="00A003A9" w:rsidRDefault="00114FCE" w:rsidP="009926F0">
            <w:pPr>
              <w:pStyle w:val="Lastbody"/>
              <w:spacing w:before="60" w:after="60"/>
              <w:rPr>
                <w:rFonts w:ascii="Arial" w:hAnsi="Arial" w:cs="Arial"/>
                <w:sz w:val="16"/>
                <w:szCs w:val="16"/>
              </w:rPr>
            </w:pPr>
          </w:p>
        </w:tc>
        <w:tc>
          <w:tcPr>
            <w:tcW w:w="7467" w:type="dxa"/>
            <w:gridSpan w:val="3"/>
            <w:tcBorders>
              <w:top w:val="nil"/>
              <w:left w:val="nil"/>
              <w:bottom w:val="single" w:sz="4" w:space="0" w:color="auto"/>
            </w:tcBorders>
          </w:tcPr>
          <w:p w:rsidR="00114FCE" w:rsidRPr="00A003A9" w:rsidRDefault="00114FCE" w:rsidP="00F34A95">
            <w:pPr>
              <w:pStyle w:val="Lastbody"/>
              <w:numPr>
                <w:ilvl w:val="0"/>
                <w:numId w:val="5"/>
              </w:numPr>
              <w:tabs>
                <w:tab w:val="clear" w:pos="360"/>
              </w:tabs>
              <w:spacing w:before="60" w:after="120"/>
              <w:ind w:left="600" w:right="176" w:hanging="567"/>
              <w:jc w:val="both"/>
              <w:rPr>
                <w:rFonts w:ascii="Arial" w:hAnsi="Arial" w:cs="Arial"/>
                <w:sz w:val="16"/>
                <w:szCs w:val="16"/>
              </w:rPr>
            </w:pPr>
            <w:r w:rsidRPr="00A003A9">
              <w:rPr>
                <w:rFonts w:ascii="Arial" w:hAnsi="Arial" w:cs="Arial"/>
                <w:sz w:val="16"/>
                <w:szCs w:val="16"/>
              </w:rPr>
              <w:t xml:space="preserve">If the </w:t>
            </w:r>
            <w:r w:rsidRPr="00A003A9">
              <w:rPr>
                <w:rFonts w:ascii="Arial" w:hAnsi="Arial" w:cs="Arial"/>
                <w:i/>
                <w:sz w:val="16"/>
                <w:szCs w:val="16"/>
              </w:rPr>
              <w:t>debit day</w:t>
            </w:r>
            <w:r w:rsidRPr="00A003A9">
              <w:rPr>
                <w:rFonts w:ascii="Arial" w:hAnsi="Arial" w:cs="Arial"/>
                <w:sz w:val="16"/>
                <w:szCs w:val="16"/>
              </w:rPr>
              <w:t xml:space="preserve"> falls on a day that is not a </w:t>
            </w:r>
            <w:r w:rsidRPr="00A003A9">
              <w:rPr>
                <w:rFonts w:ascii="Arial" w:hAnsi="Arial" w:cs="Arial"/>
                <w:i/>
                <w:sz w:val="16"/>
                <w:szCs w:val="16"/>
              </w:rPr>
              <w:t xml:space="preserve">banking day, we </w:t>
            </w:r>
            <w:r w:rsidRPr="00A003A9">
              <w:rPr>
                <w:rFonts w:ascii="Arial" w:hAnsi="Arial" w:cs="Arial"/>
                <w:sz w:val="16"/>
                <w:szCs w:val="16"/>
              </w:rPr>
              <w:t xml:space="preserve">may direct </w:t>
            </w:r>
            <w:r w:rsidRPr="00A003A9">
              <w:rPr>
                <w:rFonts w:ascii="Arial" w:hAnsi="Arial" w:cs="Arial"/>
                <w:i/>
                <w:sz w:val="16"/>
                <w:szCs w:val="16"/>
              </w:rPr>
              <w:t>your financial institution</w:t>
            </w:r>
            <w:r w:rsidRPr="00A003A9">
              <w:rPr>
                <w:rFonts w:ascii="Arial" w:hAnsi="Arial" w:cs="Arial"/>
                <w:sz w:val="16"/>
                <w:szCs w:val="16"/>
              </w:rPr>
              <w:t xml:space="preserve"> to debit </w:t>
            </w:r>
            <w:r w:rsidRPr="00A003A9">
              <w:rPr>
                <w:rFonts w:ascii="Arial" w:hAnsi="Arial" w:cs="Arial"/>
                <w:i/>
                <w:sz w:val="16"/>
                <w:szCs w:val="16"/>
              </w:rPr>
              <w:t>your account</w:t>
            </w:r>
            <w:r w:rsidRPr="00A003A9">
              <w:rPr>
                <w:rFonts w:ascii="Arial" w:hAnsi="Arial" w:cs="Arial"/>
                <w:sz w:val="16"/>
                <w:szCs w:val="16"/>
              </w:rPr>
              <w:t xml:space="preserve"> on the following </w:t>
            </w:r>
            <w:r w:rsidRPr="00A003A9">
              <w:rPr>
                <w:rFonts w:ascii="Arial" w:hAnsi="Arial" w:cs="Arial"/>
                <w:i/>
                <w:sz w:val="16"/>
                <w:szCs w:val="16"/>
              </w:rPr>
              <w:t>banking day</w:t>
            </w:r>
            <w:r w:rsidRPr="00A003A9">
              <w:rPr>
                <w:rFonts w:ascii="Arial" w:hAnsi="Arial" w:cs="Arial"/>
                <w:sz w:val="16"/>
                <w:szCs w:val="16"/>
              </w:rPr>
              <w:t xml:space="preserve">. If </w:t>
            </w:r>
            <w:r w:rsidRPr="00A003A9">
              <w:rPr>
                <w:rFonts w:ascii="Arial" w:hAnsi="Arial" w:cs="Arial"/>
                <w:i/>
                <w:sz w:val="16"/>
                <w:szCs w:val="16"/>
              </w:rPr>
              <w:t>you</w:t>
            </w:r>
            <w:r w:rsidRPr="00A003A9">
              <w:rPr>
                <w:rFonts w:ascii="Arial" w:hAnsi="Arial" w:cs="Arial"/>
                <w:sz w:val="16"/>
                <w:szCs w:val="16"/>
              </w:rPr>
              <w:t xml:space="preserve"> are unsure about which day </w:t>
            </w:r>
            <w:r w:rsidRPr="00A003A9">
              <w:rPr>
                <w:rFonts w:ascii="Arial" w:hAnsi="Arial" w:cs="Arial"/>
                <w:i/>
                <w:sz w:val="16"/>
                <w:szCs w:val="16"/>
              </w:rPr>
              <w:t>your account</w:t>
            </w:r>
            <w:r w:rsidRPr="00A003A9">
              <w:rPr>
                <w:rFonts w:ascii="Arial" w:hAnsi="Arial" w:cs="Arial"/>
                <w:sz w:val="16"/>
                <w:szCs w:val="16"/>
              </w:rPr>
              <w:t xml:space="preserve"> has or will be debited </w:t>
            </w:r>
            <w:r w:rsidRPr="00A003A9">
              <w:rPr>
                <w:rFonts w:ascii="Arial" w:hAnsi="Arial" w:cs="Arial"/>
                <w:i/>
                <w:sz w:val="16"/>
                <w:szCs w:val="16"/>
              </w:rPr>
              <w:t>you</w:t>
            </w:r>
            <w:r w:rsidRPr="00A003A9">
              <w:rPr>
                <w:rFonts w:ascii="Arial" w:hAnsi="Arial" w:cs="Arial"/>
                <w:sz w:val="16"/>
                <w:szCs w:val="16"/>
              </w:rPr>
              <w:t xml:space="preserve"> should ask </w:t>
            </w:r>
            <w:r w:rsidRPr="00A003A9">
              <w:rPr>
                <w:rFonts w:ascii="Arial" w:hAnsi="Arial" w:cs="Arial"/>
                <w:i/>
                <w:sz w:val="16"/>
                <w:szCs w:val="16"/>
              </w:rPr>
              <w:t>your financial institution</w:t>
            </w:r>
            <w:r w:rsidRPr="00A003A9">
              <w:rPr>
                <w:rFonts w:ascii="Arial" w:hAnsi="Arial" w:cs="Arial"/>
                <w:sz w:val="16"/>
                <w:szCs w:val="16"/>
              </w:rPr>
              <w:t>.</w:t>
            </w:r>
          </w:p>
        </w:tc>
      </w:tr>
      <w:tr w:rsidR="00A003A9" w:rsidRPr="00A003A9" w:rsidTr="003F2B69">
        <w:tblPrEx>
          <w:tblBorders>
            <w:insideH w:val="none" w:sz="0" w:space="0" w:color="auto"/>
            <w:insideV w:val="none" w:sz="0" w:space="0" w:color="auto"/>
          </w:tblBorders>
        </w:tblPrEx>
        <w:tc>
          <w:tcPr>
            <w:tcW w:w="2880" w:type="dxa"/>
            <w:gridSpan w:val="3"/>
            <w:tcBorders>
              <w:top w:val="single" w:sz="4" w:space="0" w:color="auto"/>
              <w:bottom w:val="single" w:sz="4" w:space="0" w:color="auto"/>
              <w:right w:val="single" w:sz="4" w:space="0" w:color="auto"/>
            </w:tcBorders>
          </w:tcPr>
          <w:p w:rsidR="00114FCE" w:rsidRPr="00A003A9" w:rsidRDefault="00114FCE" w:rsidP="009926F0">
            <w:pPr>
              <w:pStyle w:val="Lastbody"/>
              <w:tabs>
                <w:tab w:val="left" w:pos="426"/>
              </w:tabs>
              <w:spacing w:before="60" w:after="60"/>
              <w:rPr>
                <w:rFonts w:ascii="Arial" w:hAnsi="Arial" w:cs="Arial"/>
                <w:sz w:val="16"/>
                <w:szCs w:val="16"/>
              </w:rPr>
            </w:pPr>
            <w:r w:rsidRPr="00A003A9">
              <w:rPr>
                <w:rFonts w:ascii="Arial" w:hAnsi="Arial" w:cs="Arial"/>
                <w:sz w:val="16"/>
                <w:szCs w:val="16"/>
              </w:rPr>
              <w:br w:type="page"/>
            </w:r>
            <w:r w:rsidRPr="00A003A9">
              <w:rPr>
                <w:rFonts w:ascii="Arial" w:hAnsi="Arial" w:cs="Arial"/>
                <w:b/>
                <w:sz w:val="16"/>
                <w:szCs w:val="16"/>
              </w:rPr>
              <w:t>2.</w:t>
            </w:r>
            <w:r w:rsidRPr="00A003A9">
              <w:rPr>
                <w:rFonts w:ascii="Arial" w:hAnsi="Arial" w:cs="Arial"/>
                <w:b/>
                <w:sz w:val="16"/>
                <w:szCs w:val="16"/>
              </w:rPr>
              <w:tab/>
              <w:t xml:space="preserve">Amendments by </w:t>
            </w:r>
            <w:r w:rsidRPr="00A003A9">
              <w:rPr>
                <w:rFonts w:ascii="Arial" w:hAnsi="Arial" w:cs="Arial"/>
                <w:b/>
                <w:i/>
                <w:sz w:val="16"/>
                <w:szCs w:val="16"/>
              </w:rPr>
              <w:t>us</w:t>
            </w:r>
          </w:p>
        </w:tc>
        <w:tc>
          <w:tcPr>
            <w:tcW w:w="7467" w:type="dxa"/>
            <w:gridSpan w:val="3"/>
            <w:tcBorders>
              <w:top w:val="single" w:sz="4" w:space="0" w:color="auto"/>
              <w:left w:val="nil"/>
              <w:bottom w:val="nil"/>
            </w:tcBorders>
          </w:tcPr>
          <w:p w:rsidR="00114FCE" w:rsidRPr="00A003A9" w:rsidRDefault="00114FCE" w:rsidP="00F34A95">
            <w:pPr>
              <w:pStyle w:val="Lastbody"/>
              <w:numPr>
                <w:ilvl w:val="0"/>
                <w:numId w:val="6"/>
              </w:numPr>
              <w:tabs>
                <w:tab w:val="clear" w:pos="360"/>
                <w:tab w:val="num" w:pos="600"/>
              </w:tabs>
              <w:spacing w:before="60" w:after="120"/>
              <w:ind w:left="600" w:hanging="600"/>
              <w:rPr>
                <w:rFonts w:ascii="Arial" w:hAnsi="Arial" w:cs="Arial"/>
                <w:sz w:val="16"/>
                <w:szCs w:val="16"/>
              </w:rPr>
            </w:pPr>
            <w:r w:rsidRPr="00A003A9">
              <w:rPr>
                <w:rFonts w:ascii="Arial" w:hAnsi="Arial" w:cs="Arial"/>
                <w:i/>
                <w:sz w:val="16"/>
                <w:szCs w:val="16"/>
              </w:rPr>
              <w:t>We</w:t>
            </w:r>
            <w:r w:rsidRPr="00A003A9">
              <w:rPr>
                <w:rFonts w:ascii="Arial" w:hAnsi="Arial" w:cs="Arial"/>
                <w:sz w:val="16"/>
                <w:szCs w:val="16"/>
              </w:rPr>
              <w:t xml:space="preserve"> may vary any details of this </w:t>
            </w:r>
            <w:r w:rsidRPr="00A003A9">
              <w:rPr>
                <w:rFonts w:ascii="Arial" w:hAnsi="Arial" w:cs="Arial"/>
                <w:i/>
                <w:sz w:val="16"/>
                <w:szCs w:val="16"/>
              </w:rPr>
              <w:t>agreement</w:t>
            </w:r>
            <w:r w:rsidRPr="00A003A9">
              <w:rPr>
                <w:rFonts w:ascii="Arial" w:hAnsi="Arial" w:cs="Arial"/>
                <w:sz w:val="16"/>
                <w:szCs w:val="16"/>
              </w:rPr>
              <w:t xml:space="preserve"> or a </w:t>
            </w:r>
            <w:r w:rsidRPr="00A003A9">
              <w:rPr>
                <w:rFonts w:ascii="Arial" w:hAnsi="Arial" w:cs="Arial"/>
                <w:i/>
                <w:sz w:val="16"/>
                <w:szCs w:val="16"/>
              </w:rPr>
              <w:t xml:space="preserve">Direct Debit Request </w:t>
            </w:r>
            <w:r w:rsidRPr="00A003A9">
              <w:rPr>
                <w:rFonts w:ascii="Arial" w:hAnsi="Arial" w:cs="Arial"/>
                <w:sz w:val="16"/>
                <w:szCs w:val="16"/>
              </w:rPr>
              <w:t xml:space="preserve">at any time by giving </w:t>
            </w:r>
            <w:r w:rsidRPr="00A003A9">
              <w:rPr>
                <w:rFonts w:ascii="Arial" w:hAnsi="Arial" w:cs="Arial"/>
                <w:i/>
                <w:sz w:val="16"/>
                <w:szCs w:val="16"/>
              </w:rPr>
              <w:t>you</w:t>
            </w:r>
            <w:r w:rsidRPr="00A003A9">
              <w:rPr>
                <w:rFonts w:ascii="Arial" w:hAnsi="Arial" w:cs="Arial"/>
                <w:sz w:val="16"/>
                <w:szCs w:val="16"/>
              </w:rPr>
              <w:t xml:space="preserve"> at least fourteen </w:t>
            </w:r>
            <w:r w:rsidRPr="00A003A9">
              <w:rPr>
                <w:rFonts w:ascii="Arial" w:hAnsi="Arial" w:cs="Arial"/>
                <w:b/>
                <w:sz w:val="16"/>
                <w:szCs w:val="16"/>
              </w:rPr>
              <w:t>(14) days</w:t>
            </w:r>
            <w:r w:rsidRPr="00A003A9">
              <w:rPr>
                <w:rFonts w:ascii="Arial" w:hAnsi="Arial" w:cs="Arial"/>
                <w:sz w:val="16"/>
                <w:szCs w:val="16"/>
              </w:rPr>
              <w:t xml:space="preserve"> written notice.</w:t>
            </w:r>
          </w:p>
        </w:tc>
      </w:tr>
      <w:tr w:rsidR="00A003A9" w:rsidRPr="00A003A9" w:rsidTr="003F2B69">
        <w:tblPrEx>
          <w:tblBorders>
            <w:top w:val="none" w:sz="0" w:space="0" w:color="auto"/>
            <w:insideH w:val="none" w:sz="0" w:space="0" w:color="auto"/>
            <w:insideV w:val="none" w:sz="0" w:space="0" w:color="auto"/>
          </w:tblBorders>
        </w:tblPrEx>
        <w:tc>
          <w:tcPr>
            <w:tcW w:w="2880" w:type="dxa"/>
            <w:gridSpan w:val="3"/>
            <w:tcBorders>
              <w:top w:val="single" w:sz="4" w:space="0" w:color="auto"/>
              <w:bottom w:val="single" w:sz="4" w:space="0" w:color="auto"/>
              <w:right w:val="single" w:sz="4" w:space="0" w:color="auto"/>
            </w:tcBorders>
          </w:tcPr>
          <w:p w:rsidR="00114FCE" w:rsidRPr="00A003A9" w:rsidRDefault="00114FCE" w:rsidP="009926F0">
            <w:pPr>
              <w:pStyle w:val="Lastbody"/>
              <w:tabs>
                <w:tab w:val="left" w:pos="426"/>
              </w:tabs>
              <w:spacing w:before="60" w:after="60"/>
              <w:rPr>
                <w:rFonts w:ascii="Arial" w:hAnsi="Arial" w:cs="Arial"/>
                <w:sz w:val="16"/>
                <w:szCs w:val="16"/>
              </w:rPr>
            </w:pPr>
            <w:r w:rsidRPr="00A003A9">
              <w:rPr>
                <w:rFonts w:ascii="Arial" w:hAnsi="Arial" w:cs="Arial"/>
                <w:sz w:val="16"/>
                <w:szCs w:val="16"/>
              </w:rPr>
              <w:br w:type="page"/>
            </w:r>
            <w:r w:rsidRPr="00A003A9">
              <w:rPr>
                <w:rFonts w:ascii="Arial" w:hAnsi="Arial" w:cs="Arial"/>
                <w:sz w:val="16"/>
                <w:szCs w:val="16"/>
              </w:rPr>
              <w:br w:type="page"/>
            </w:r>
            <w:r w:rsidRPr="00A003A9">
              <w:rPr>
                <w:rFonts w:ascii="Arial" w:hAnsi="Arial" w:cs="Arial"/>
                <w:b/>
                <w:sz w:val="16"/>
                <w:szCs w:val="16"/>
              </w:rPr>
              <w:t>3.</w:t>
            </w:r>
            <w:r w:rsidRPr="00A003A9">
              <w:rPr>
                <w:rFonts w:ascii="Arial" w:hAnsi="Arial" w:cs="Arial"/>
                <w:b/>
                <w:sz w:val="16"/>
                <w:szCs w:val="16"/>
              </w:rPr>
              <w:tab/>
              <w:t xml:space="preserve">Amendments by </w:t>
            </w:r>
            <w:r w:rsidRPr="00A003A9">
              <w:rPr>
                <w:rFonts w:ascii="Arial" w:hAnsi="Arial" w:cs="Arial"/>
                <w:b/>
                <w:i/>
                <w:sz w:val="16"/>
                <w:szCs w:val="16"/>
              </w:rPr>
              <w:t>you</w:t>
            </w:r>
          </w:p>
        </w:tc>
        <w:tc>
          <w:tcPr>
            <w:tcW w:w="7467" w:type="dxa"/>
            <w:gridSpan w:val="3"/>
            <w:tcBorders>
              <w:top w:val="single" w:sz="4" w:space="0" w:color="auto"/>
              <w:left w:val="nil"/>
              <w:bottom w:val="single" w:sz="4" w:space="0" w:color="auto"/>
            </w:tcBorders>
          </w:tcPr>
          <w:p w:rsidR="00114FCE" w:rsidRPr="00A003A9" w:rsidRDefault="00114FCE" w:rsidP="00F34A95">
            <w:pPr>
              <w:numPr>
                <w:ilvl w:val="0"/>
                <w:numId w:val="20"/>
              </w:numPr>
              <w:spacing w:line="240" w:lineRule="auto"/>
              <w:rPr>
                <w:sz w:val="16"/>
                <w:szCs w:val="16"/>
              </w:rPr>
            </w:pPr>
            <w:r w:rsidRPr="00A003A9">
              <w:rPr>
                <w:i/>
                <w:sz w:val="16"/>
                <w:szCs w:val="16"/>
              </w:rPr>
              <w:t>You</w:t>
            </w:r>
            <w:r w:rsidRPr="00A003A9">
              <w:rPr>
                <w:sz w:val="16"/>
                <w:szCs w:val="16"/>
              </w:rPr>
              <w:t xml:space="preserve"> may change, stop or defer a debit payment, or terminate this agreement by providing us with at least </w:t>
            </w:r>
            <w:r w:rsidRPr="00A003A9">
              <w:rPr>
                <w:b/>
                <w:sz w:val="16"/>
                <w:szCs w:val="16"/>
              </w:rPr>
              <w:t>30 days</w:t>
            </w:r>
            <w:r w:rsidRPr="00A003A9">
              <w:rPr>
                <w:sz w:val="16"/>
                <w:szCs w:val="16"/>
              </w:rPr>
              <w:t xml:space="preserve"> notification by writing to: </w:t>
            </w:r>
          </w:p>
          <w:p w:rsidR="00114FCE" w:rsidRPr="00A003A9" w:rsidRDefault="00114FCE" w:rsidP="00F34A95">
            <w:pPr>
              <w:numPr>
                <w:ilvl w:val="0"/>
                <w:numId w:val="20"/>
              </w:numPr>
              <w:spacing w:line="240" w:lineRule="auto"/>
              <w:rPr>
                <w:sz w:val="16"/>
                <w:szCs w:val="16"/>
              </w:rPr>
            </w:pPr>
            <w:r w:rsidRPr="00A003A9">
              <w:rPr>
                <w:b/>
                <w:sz w:val="16"/>
                <w:szCs w:val="16"/>
              </w:rPr>
              <w:t>info@smsfengine.com.au</w:t>
            </w:r>
          </w:p>
          <w:p w:rsidR="00114FCE" w:rsidRPr="00A003A9" w:rsidRDefault="00114FCE" w:rsidP="00F34A95">
            <w:pPr>
              <w:numPr>
                <w:ilvl w:val="0"/>
                <w:numId w:val="21"/>
              </w:numPr>
              <w:tabs>
                <w:tab w:val="left" w:pos="567"/>
                <w:tab w:val="left" w:pos="1134"/>
                <w:tab w:val="left" w:leader="underscore" w:pos="7088"/>
              </w:tabs>
              <w:spacing w:before="60" w:after="60" w:line="240" w:lineRule="auto"/>
              <w:rPr>
                <w:i/>
                <w:sz w:val="16"/>
                <w:szCs w:val="16"/>
              </w:rPr>
            </w:pPr>
            <w:r w:rsidRPr="00A003A9">
              <w:rPr>
                <w:b/>
                <w:i/>
                <w:sz w:val="16"/>
                <w:szCs w:val="16"/>
              </w:rPr>
              <w:t>or</w:t>
            </w:r>
          </w:p>
          <w:p w:rsidR="00114FCE" w:rsidRPr="00A003A9" w:rsidRDefault="00114FCE" w:rsidP="00F34A95">
            <w:pPr>
              <w:numPr>
                <w:ilvl w:val="0"/>
                <w:numId w:val="22"/>
              </w:numPr>
              <w:tabs>
                <w:tab w:val="left" w:pos="567"/>
                <w:tab w:val="left" w:pos="1134"/>
                <w:tab w:val="left" w:leader="underscore" w:pos="7088"/>
              </w:tabs>
              <w:spacing w:before="60" w:after="60" w:line="240" w:lineRule="auto"/>
              <w:rPr>
                <w:sz w:val="16"/>
                <w:szCs w:val="16"/>
              </w:rPr>
            </w:pPr>
            <w:r w:rsidRPr="00A003A9">
              <w:rPr>
                <w:sz w:val="16"/>
                <w:szCs w:val="16"/>
              </w:rPr>
              <w:t>by telephoning us on 03 9209 9777  during business hours;</w:t>
            </w:r>
          </w:p>
          <w:p w:rsidR="00114FCE" w:rsidRPr="00A003A9" w:rsidRDefault="00114FCE" w:rsidP="00F34A95">
            <w:pPr>
              <w:numPr>
                <w:ilvl w:val="0"/>
                <w:numId w:val="23"/>
              </w:numPr>
              <w:tabs>
                <w:tab w:val="left" w:pos="567"/>
                <w:tab w:val="left" w:pos="1134"/>
                <w:tab w:val="left" w:leader="underscore" w:pos="7088"/>
              </w:tabs>
              <w:spacing w:before="60" w:after="60" w:line="240" w:lineRule="auto"/>
              <w:rPr>
                <w:i/>
                <w:sz w:val="16"/>
                <w:szCs w:val="16"/>
              </w:rPr>
            </w:pPr>
            <w:r w:rsidRPr="00A003A9">
              <w:rPr>
                <w:b/>
                <w:i/>
                <w:sz w:val="16"/>
                <w:szCs w:val="16"/>
              </w:rPr>
              <w:t>or</w:t>
            </w:r>
          </w:p>
          <w:p w:rsidR="00114FCE" w:rsidRPr="00A003A9" w:rsidRDefault="00114FCE" w:rsidP="00F34A95">
            <w:pPr>
              <w:numPr>
                <w:ilvl w:val="0"/>
                <w:numId w:val="24"/>
              </w:numPr>
              <w:tabs>
                <w:tab w:val="left" w:pos="567"/>
                <w:tab w:val="left" w:pos="1134"/>
                <w:tab w:val="left" w:leader="underscore" w:pos="7088"/>
              </w:tabs>
              <w:spacing w:before="60" w:after="60" w:line="240" w:lineRule="auto"/>
              <w:rPr>
                <w:sz w:val="16"/>
                <w:szCs w:val="16"/>
              </w:rPr>
            </w:pPr>
            <w:r w:rsidRPr="00A003A9">
              <w:rPr>
                <w:sz w:val="16"/>
                <w:szCs w:val="16"/>
              </w:rPr>
              <w:t>arranging it through your own financial institution, which is required to act promptly on your instructions.</w:t>
            </w:r>
          </w:p>
        </w:tc>
      </w:tr>
      <w:tr w:rsidR="00A003A9" w:rsidRPr="00A003A9" w:rsidTr="003F2B69">
        <w:tblPrEx>
          <w:tblBorders>
            <w:top w:val="none" w:sz="0" w:space="0" w:color="auto"/>
            <w:insideH w:val="none" w:sz="0" w:space="0" w:color="auto"/>
            <w:insideV w:val="none" w:sz="0" w:space="0" w:color="auto"/>
          </w:tblBorders>
        </w:tblPrEx>
        <w:trPr>
          <w:trHeight w:val="20"/>
        </w:trPr>
        <w:tc>
          <w:tcPr>
            <w:tcW w:w="2880" w:type="dxa"/>
            <w:gridSpan w:val="3"/>
            <w:tcBorders>
              <w:top w:val="single" w:sz="4" w:space="0" w:color="auto"/>
              <w:left w:val="single" w:sz="4" w:space="0" w:color="auto"/>
              <w:bottom w:val="single" w:sz="4" w:space="0" w:color="auto"/>
              <w:right w:val="single" w:sz="4" w:space="0" w:color="auto"/>
            </w:tcBorders>
          </w:tcPr>
          <w:p w:rsidR="00114FCE" w:rsidRPr="00A003A9" w:rsidRDefault="00114FCE" w:rsidP="009926F0">
            <w:pPr>
              <w:pStyle w:val="Lastbody"/>
              <w:tabs>
                <w:tab w:val="left" w:pos="426"/>
              </w:tabs>
              <w:spacing w:before="60" w:after="60"/>
              <w:rPr>
                <w:rFonts w:ascii="Arial" w:hAnsi="Arial" w:cs="Arial"/>
                <w:b/>
                <w:sz w:val="16"/>
                <w:szCs w:val="16"/>
              </w:rPr>
            </w:pPr>
            <w:r w:rsidRPr="00A003A9">
              <w:rPr>
                <w:rFonts w:ascii="Arial" w:hAnsi="Arial" w:cs="Arial"/>
                <w:b/>
                <w:sz w:val="16"/>
                <w:szCs w:val="16"/>
              </w:rPr>
              <w:t>4.</w:t>
            </w:r>
            <w:r w:rsidRPr="00A003A9">
              <w:rPr>
                <w:rFonts w:ascii="Arial" w:hAnsi="Arial" w:cs="Arial"/>
                <w:b/>
                <w:sz w:val="16"/>
                <w:szCs w:val="16"/>
              </w:rPr>
              <w:tab/>
            </w:r>
            <w:r w:rsidRPr="00A003A9">
              <w:rPr>
                <w:rFonts w:ascii="Arial" w:hAnsi="Arial" w:cs="Arial"/>
                <w:b/>
                <w:i/>
                <w:sz w:val="16"/>
                <w:szCs w:val="16"/>
              </w:rPr>
              <w:t>Your</w:t>
            </w:r>
            <w:r w:rsidRPr="00A003A9">
              <w:rPr>
                <w:rFonts w:ascii="Arial" w:hAnsi="Arial" w:cs="Arial"/>
                <w:b/>
                <w:sz w:val="16"/>
                <w:szCs w:val="16"/>
              </w:rPr>
              <w:t xml:space="preserve"> obligations</w:t>
            </w:r>
          </w:p>
        </w:tc>
        <w:tc>
          <w:tcPr>
            <w:tcW w:w="7467" w:type="dxa"/>
            <w:gridSpan w:val="3"/>
            <w:tcBorders>
              <w:top w:val="single" w:sz="4" w:space="0" w:color="auto"/>
              <w:left w:val="single" w:sz="4" w:space="0" w:color="auto"/>
              <w:bottom w:val="single" w:sz="4" w:space="0" w:color="auto"/>
              <w:right w:val="single" w:sz="4" w:space="0" w:color="auto"/>
            </w:tcBorders>
          </w:tcPr>
          <w:p w:rsidR="00114FCE" w:rsidRPr="00A003A9" w:rsidRDefault="00114FCE" w:rsidP="00F34A95">
            <w:pPr>
              <w:numPr>
                <w:ilvl w:val="0"/>
                <w:numId w:val="25"/>
              </w:numPr>
              <w:tabs>
                <w:tab w:val="left" w:pos="567"/>
                <w:tab w:val="left" w:pos="1134"/>
              </w:tabs>
              <w:spacing w:before="60" w:after="60" w:line="240" w:lineRule="auto"/>
              <w:ind w:left="567" w:right="176" w:hanging="567"/>
              <w:jc w:val="both"/>
              <w:rPr>
                <w:sz w:val="16"/>
                <w:szCs w:val="16"/>
              </w:rPr>
            </w:pPr>
            <w:r w:rsidRPr="00A003A9">
              <w:rPr>
                <w:sz w:val="16"/>
                <w:szCs w:val="16"/>
              </w:rPr>
              <w:t>4.1</w:t>
            </w:r>
            <w:r w:rsidRPr="00A003A9">
              <w:rPr>
                <w:sz w:val="16"/>
                <w:szCs w:val="16"/>
              </w:rPr>
              <w:tab/>
              <w:t xml:space="preserve">It is </w:t>
            </w:r>
            <w:r w:rsidRPr="00A003A9">
              <w:rPr>
                <w:i/>
                <w:sz w:val="16"/>
                <w:szCs w:val="16"/>
              </w:rPr>
              <w:t>your</w:t>
            </w:r>
            <w:r w:rsidRPr="00A003A9">
              <w:rPr>
                <w:sz w:val="16"/>
                <w:szCs w:val="16"/>
              </w:rPr>
              <w:t xml:space="preserve"> responsibility to ensure that there are sufficient clear funds available in </w:t>
            </w:r>
            <w:r w:rsidRPr="00A003A9">
              <w:rPr>
                <w:i/>
                <w:sz w:val="16"/>
                <w:szCs w:val="16"/>
              </w:rPr>
              <w:t>your</w:t>
            </w:r>
            <w:r w:rsidRPr="00A003A9">
              <w:rPr>
                <w:sz w:val="16"/>
                <w:szCs w:val="16"/>
              </w:rPr>
              <w:t xml:space="preserve"> account to allow a </w:t>
            </w:r>
            <w:r w:rsidRPr="00A003A9">
              <w:rPr>
                <w:i/>
                <w:sz w:val="16"/>
                <w:szCs w:val="16"/>
              </w:rPr>
              <w:t>debit payment</w:t>
            </w:r>
            <w:r w:rsidRPr="00A003A9">
              <w:rPr>
                <w:sz w:val="16"/>
                <w:szCs w:val="16"/>
              </w:rPr>
              <w:t xml:space="preserve"> to be made in accordance with the </w:t>
            </w:r>
            <w:r w:rsidRPr="00A003A9">
              <w:rPr>
                <w:i/>
                <w:sz w:val="16"/>
                <w:szCs w:val="16"/>
              </w:rPr>
              <w:t>Direct Debit Request</w:t>
            </w:r>
            <w:r w:rsidRPr="00A003A9">
              <w:rPr>
                <w:sz w:val="16"/>
                <w:szCs w:val="16"/>
              </w:rPr>
              <w:t>.</w:t>
            </w:r>
          </w:p>
          <w:p w:rsidR="00114FCE" w:rsidRPr="00A003A9" w:rsidRDefault="00114FCE" w:rsidP="00F34A95">
            <w:pPr>
              <w:numPr>
                <w:ilvl w:val="0"/>
                <w:numId w:val="26"/>
              </w:numPr>
              <w:tabs>
                <w:tab w:val="left" w:pos="567"/>
                <w:tab w:val="left" w:pos="1134"/>
                <w:tab w:val="left" w:leader="underscore" w:pos="7088"/>
              </w:tabs>
              <w:spacing w:before="60" w:after="60" w:line="240" w:lineRule="auto"/>
              <w:ind w:left="567" w:hanging="567"/>
              <w:rPr>
                <w:sz w:val="16"/>
                <w:szCs w:val="16"/>
              </w:rPr>
            </w:pPr>
            <w:r w:rsidRPr="00A003A9">
              <w:rPr>
                <w:sz w:val="16"/>
                <w:szCs w:val="16"/>
              </w:rPr>
              <w:lastRenderedPageBreak/>
              <w:t>4.2</w:t>
            </w:r>
            <w:r w:rsidRPr="00A003A9">
              <w:rPr>
                <w:sz w:val="16"/>
                <w:szCs w:val="16"/>
              </w:rPr>
              <w:tab/>
              <w:t xml:space="preserve">If there are insufficient clear funds in </w:t>
            </w:r>
            <w:r w:rsidRPr="00A003A9">
              <w:rPr>
                <w:i/>
                <w:sz w:val="16"/>
                <w:szCs w:val="16"/>
              </w:rPr>
              <w:t>your account</w:t>
            </w:r>
            <w:r w:rsidRPr="00A003A9">
              <w:rPr>
                <w:sz w:val="16"/>
                <w:szCs w:val="16"/>
              </w:rPr>
              <w:t xml:space="preserve"> to meet a </w:t>
            </w:r>
            <w:r w:rsidRPr="00A003A9">
              <w:rPr>
                <w:i/>
                <w:sz w:val="16"/>
                <w:szCs w:val="16"/>
              </w:rPr>
              <w:t>debit payment</w:t>
            </w:r>
            <w:r w:rsidRPr="00A003A9">
              <w:rPr>
                <w:sz w:val="16"/>
                <w:szCs w:val="16"/>
              </w:rPr>
              <w:t>:</w:t>
            </w:r>
          </w:p>
          <w:p w:rsidR="00114FCE" w:rsidRPr="00A003A9" w:rsidRDefault="00114FCE" w:rsidP="00F34A95">
            <w:pPr>
              <w:numPr>
                <w:ilvl w:val="0"/>
                <w:numId w:val="27"/>
              </w:numPr>
              <w:tabs>
                <w:tab w:val="left" w:pos="1134"/>
                <w:tab w:val="left" w:leader="underscore" w:pos="7088"/>
              </w:tabs>
              <w:spacing w:before="60" w:after="60" w:line="240" w:lineRule="auto"/>
              <w:ind w:left="1134" w:hanging="567"/>
              <w:rPr>
                <w:sz w:val="16"/>
                <w:szCs w:val="16"/>
              </w:rPr>
            </w:pPr>
            <w:r w:rsidRPr="00A003A9">
              <w:rPr>
                <w:sz w:val="16"/>
                <w:szCs w:val="16"/>
              </w:rPr>
              <w:t xml:space="preserve">(a)  </w:t>
            </w:r>
            <w:r w:rsidRPr="00A003A9">
              <w:rPr>
                <w:i/>
                <w:sz w:val="16"/>
                <w:szCs w:val="16"/>
              </w:rPr>
              <w:t>you</w:t>
            </w:r>
            <w:r w:rsidRPr="00A003A9">
              <w:rPr>
                <w:sz w:val="16"/>
                <w:szCs w:val="16"/>
              </w:rPr>
              <w:t xml:space="preserve"> may be charged a fee and/or interest by </w:t>
            </w:r>
            <w:r w:rsidRPr="00A003A9">
              <w:rPr>
                <w:i/>
                <w:sz w:val="16"/>
                <w:szCs w:val="16"/>
              </w:rPr>
              <w:t>your financial institution;</w:t>
            </w:r>
          </w:p>
          <w:p w:rsidR="00114FCE" w:rsidRPr="00A003A9" w:rsidRDefault="00114FCE" w:rsidP="00F34A95">
            <w:pPr>
              <w:numPr>
                <w:ilvl w:val="0"/>
                <w:numId w:val="28"/>
              </w:numPr>
              <w:tabs>
                <w:tab w:val="left" w:pos="1134"/>
              </w:tabs>
              <w:spacing w:before="60" w:after="60" w:line="240" w:lineRule="auto"/>
              <w:ind w:left="1134" w:right="176" w:hanging="567"/>
              <w:rPr>
                <w:sz w:val="16"/>
                <w:szCs w:val="16"/>
              </w:rPr>
            </w:pPr>
            <w:r w:rsidRPr="00A003A9">
              <w:rPr>
                <w:sz w:val="16"/>
                <w:szCs w:val="16"/>
              </w:rPr>
              <w:t>(b)</w:t>
            </w:r>
            <w:r w:rsidRPr="00A003A9">
              <w:rPr>
                <w:sz w:val="16"/>
                <w:szCs w:val="16"/>
              </w:rPr>
              <w:tab/>
            </w:r>
            <w:r w:rsidRPr="00A003A9">
              <w:rPr>
                <w:i/>
                <w:sz w:val="16"/>
                <w:szCs w:val="16"/>
              </w:rPr>
              <w:t>you</w:t>
            </w:r>
            <w:r w:rsidRPr="00A003A9">
              <w:rPr>
                <w:sz w:val="16"/>
                <w:szCs w:val="16"/>
              </w:rPr>
              <w:t xml:space="preserve"> may also incur fees or charges imposed or incurred by </w:t>
            </w:r>
            <w:r w:rsidRPr="00A003A9">
              <w:rPr>
                <w:i/>
                <w:sz w:val="16"/>
                <w:szCs w:val="16"/>
              </w:rPr>
              <w:t xml:space="preserve">us; </w:t>
            </w:r>
            <w:r w:rsidRPr="00A003A9">
              <w:rPr>
                <w:sz w:val="16"/>
                <w:szCs w:val="16"/>
              </w:rPr>
              <w:t>and</w:t>
            </w:r>
          </w:p>
          <w:p w:rsidR="00114FCE" w:rsidRPr="00A003A9" w:rsidRDefault="00114FCE" w:rsidP="00F34A95">
            <w:pPr>
              <w:numPr>
                <w:ilvl w:val="0"/>
                <w:numId w:val="29"/>
              </w:numPr>
              <w:tabs>
                <w:tab w:val="left" w:pos="1134"/>
              </w:tabs>
              <w:spacing w:before="60" w:after="60" w:line="240" w:lineRule="auto"/>
              <w:ind w:left="1134" w:right="176" w:hanging="567"/>
              <w:jc w:val="both"/>
              <w:rPr>
                <w:sz w:val="16"/>
                <w:szCs w:val="16"/>
              </w:rPr>
            </w:pPr>
            <w:r w:rsidRPr="00A003A9">
              <w:rPr>
                <w:sz w:val="16"/>
                <w:szCs w:val="16"/>
              </w:rPr>
              <w:t xml:space="preserve">(c) </w:t>
            </w:r>
            <w:r w:rsidRPr="00A003A9">
              <w:rPr>
                <w:sz w:val="16"/>
                <w:szCs w:val="16"/>
              </w:rPr>
              <w:tab/>
            </w:r>
            <w:r w:rsidRPr="00A003A9">
              <w:rPr>
                <w:i/>
                <w:sz w:val="16"/>
                <w:szCs w:val="16"/>
              </w:rPr>
              <w:t>you</w:t>
            </w:r>
            <w:r w:rsidRPr="00A003A9">
              <w:rPr>
                <w:sz w:val="16"/>
                <w:szCs w:val="16"/>
              </w:rPr>
              <w:t xml:space="preserve"> must arrange for the </w:t>
            </w:r>
            <w:r w:rsidRPr="00A003A9">
              <w:rPr>
                <w:i/>
                <w:sz w:val="16"/>
                <w:szCs w:val="16"/>
              </w:rPr>
              <w:t>debit payment</w:t>
            </w:r>
            <w:r w:rsidRPr="00A003A9">
              <w:rPr>
                <w:sz w:val="16"/>
                <w:szCs w:val="16"/>
              </w:rPr>
              <w:t xml:space="preserve"> to be made by another method or arrange for sufficient clear funds to be in </w:t>
            </w:r>
            <w:r w:rsidRPr="00A003A9">
              <w:rPr>
                <w:i/>
                <w:sz w:val="16"/>
                <w:szCs w:val="16"/>
              </w:rPr>
              <w:t>your account</w:t>
            </w:r>
            <w:r w:rsidRPr="00A003A9">
              <w:rPr>
                <w:sz w:val="16"/>
                <w:szCs w:val="16"/>
              </w:rPr>
              <w:t xml:space="preserve"> by an agreed time so that </w:t>
            </w:r>
            <w:r w:rsidRPr="00A003A9">
              <w:rPr>
                <w:i/>
                <w:sz w:val="16"/>
                <w:szCs w:val="16"/>
              </w:rPr>
              <w:t>we</w:t>
            </w:r>
            <w:r w:rsidRPr="00A003A9">
              <w:rPr>
                <w:sz w:val="16"/>
                <w:szCs w:val="16"/>
              </w:rPr>
              <w:t xml:space="preserve"> can process the </w:t>
            </w:r>
            <w:r w:rsidRPr="00A003A9">
              <w:rPr>
                <w:i/>
                <w:sz w:val="16"/>
                <w:szCs w:val="16"/>
              </w:rPr>
              <w:t>debit payment</w:t>
            </w:r>
            <w:r w:rsidRPr="00A003A9">
              <w:rPr>
                <w:sz w:val="16"/>
                <w:szCs w:val="16"/>
              </w:rPr>
              <w:t>.</w:t>
            </w:r>
          </w:p>
          <w:p w:rsidR="00114FCE" w:rsidRPr="00A003A9" w:rsidRDefault="00114FCE" w:rsidP="00F34A95">
            <w:pPr>
              <w:numPr>
                <w:ilvl w:val="0"/>
                <w:numId w:val="30"/>
              </w:numPr>
              <w:tabs>
                <w:tab w:val="left" w:pos="567"/>
                <w:tab w:val="left" w:pos="1134"/>
                <w:tab w:val="left" w:leader="underscore" w:pos="7088"/>
              </w:tabs>
              <w:spacing w:before="60" w:line="240" w:lineRule="auto"/>
              <w:ind w:left="567" w:hanging="567"/>
              <w:rPr>
                <w:sz w:val="16"/>
                <w:szCs w:val="16"/>
              </w:rPr>
            </w:pPr>
            <w:r w:rsidRPr="00A003A9">
              <w:rPr>
                <w:sz w:val="16"/>
                <w:szCs w:val="16"/>
              </w:rPr>
              <w:t>4.3</w:t>
            </w:r>
            <w:r w:rsidRPr="00A003A9">
              <w:rPr>
                <w:sz w:val="16"/>
                <w:szCs w:val="16"/>
              </w:rPr>
              <w:tab/>
            </w:r>
            <w:r w:rsidRPr="00A003A9">
              <w:rPr>
                <w:i/>
                <w:sz w:val="16"/>
                <w:szCs w:val="16"/>
              </w:rPr>
              <w:t>You</w:t>
            </w:r>
            <w:r w:rsidRPr="00A003A9">
              <w:rPr>
                <w:sz w:val="16"/>
                <w:szCs w:val="16"/>
              </w:rPr>
              <w:t xml:space="preserve"> should check </w:t>
            </w:r>
            <w:r w:rsidRPr="00A003A9">
              <w:rPr>
                <w:i/>
                <w:sz w:val="16"/>
                <w:szCs w:val="16"/>
              </w:rPr>
              <w:t>your account</w:t>
            </w:r>
            <w:r w:rsidRPr="00A003A9">
              <w:rPr>
                <w:sz w:val="16"/>
                <w:szCs w:val="16"/>
              </w:rPr>
              <w:t xml:space="preserve"> statement to verify that the amounts debited from </w:t>
            </w:r>
            <w:r w:rsidRPr="00A003A9">
              <w:rPr>
                <w:i/>
                <w:sz w:val="16"/>
                <w:szCs w:val="16"/>
              </w:rPr>
              <w:t>your account</w:t>
            </w:r>
            <w:r w:rsidRPr="00A003A9">
              <w:rPr>
                <w:sz w:val="16"/>
                <w:szCs w:val="16"/>
              </w:rPr>
              <w:t xml:space="preserve"> are correct</w:t>
            </w:r>
          </w:p>
        </w:tc>
      </w:tr>
      <w:tr w:rsidR="00A003A9" w:rsidRPr="00A003A9" w:rsidTr="003F2B69">
        <w:tblPrEx>
          <w:tblBorders>
            <w:top w:val="none" w:sz="0" w:space="0" w:color="auto"/>
            <w:insideH w:val="none" w:sz="0" w:space="0" w:color="auto"/>
            <w:insideV w:val="none" w:sz="0" w:space="0" w:color="auto"/>
          </w:tblBorders>
        </w:tblPrEx>
        <w:trPr>
          <w:cantSplit/>
        </w:trPr>
        <w:tc>
          <w:tcPr>
            <w:tcW w:w="2880" w:type="dxa"/>
            <w:gridSpan w:val="3"/>
            <w:tcBorders>
              <w:top w:val="single" w:sz="4" w:space="0" w:color="auto"/>
              <w:bottom w:val="nil"/>
              <w:right w:val="single" w:sz="4" w:space="0" w:color="auto"/>
            </w:tcBorders>
          </w:tcPr>
          <w:p w:rsidR="00114FCE" w:rsidRPr="00A003A9" w:rsidRDefault="00114FCE" w:rsidP="009926F0">
            <w:pPr>
              <w:pStyle w:val="Lastbody"/>
              <w:tabs>
                <w:tab w:val="left" w:pos="426"/>
              </w:tabs>
              <w:spacing w:before="60" w:after="60"/>
              <w:rPr>
                <w:rFonts w:ascii="Arial" w:hAnsi="Arial" w:cs="Arial"/>
                <w:sz w:val="16"/>
                <w:szCs w:val="16"/>
              </w:rPr>
            </w:pPr>
            <w:r w:rsidRPr="00A003A9">
              <w:rPr>
                <w:rFonts w:ascii="Arial" w:hAnsi="Arial" w:cs="Arial"/>
                <w:b/>
                <w:sz w:val="16"/>
                <w:szCs w:val="16"/>
              </w:rPr>
              <w:t>5</w:t>
            </w:r>
            <w:r w:rsidRPr="00A003A9">
              <w:rPr>
                <w:rFonts w:ascii="Arial" w:hAnsi="Arial" w:cs="Arial"/>
                <w:b/>
                <w:sz w:val="16"/>
                <w:szCs w:val="16"/>
              </w:rPr>
              <w:tab/>
              <w:t>Dispute</w:t>
            </w:r>
          </w:p>
        </w:tc>
        <w:tc>
          <w:tcPr>
            <w:tcW w:w="7467" w:type="dxa"/>
            <w:gridSpan w:val="3"/>
            <w:tcBorders>
              <w:top w:val="single" w:sz="4" w:space="0" w:color="auto"/>
              <w:left w:val="nil"/>
              <w:bottom w:val="nil"/>
            </w:tcBorders>
          </w:tcPr>
          <w:p w:rsidR="00114FCE" w:rsidRPr="00A003A9" w:rsidRDefault="00114FCE" w:rsidP="00F34A95">
            <w:pPr>
              <w:numPr>
                <w:ilvl w:val="0"/>
                <w:numId w:val="31"/>
              </w:numPr>
              <w:tabs>
                <w:tab w:val="left" w:pos="567"/>
                <w:tab w:val="left" w:pos="1134"/>
              </w:tabs>
              <w:spacing w:before="60" w:after="60" w:line="240" w:lineRule="auto"/>
              <w:ind w:left="567" w:right="176" w:hanging="567"/>
              <w:jc w:val="both"/>
              <w:rPr>
                <w:sz w:val="16"/>
                <w:szCs w:val="16"/>
              </w:rPr>
            </w:pPr>
            <w:r w:rsidRPr="00A003A9">
              <w:rPr>
                <w:sz w:val="16"/>
                <w:szCs w:val="16"/>
              </w:rPr>
              <w:t>5.1</w:t>
            </w:r>
            <w:r w:rsidRPr="00A003A9">
              <w:rPr>
                <w:sz w:val="16"/>
                <w:szCs w:val="16"/>
              </w:rPr>
              <w:tab/>
              <w:t xml:space="preserve">If you believe that there has been an error in debiting </w:t>
            </w:r>
            <w:r w:rsidRPr="00A003A9">
              <w:rPr>
                <w:i/>
                <w:sz w:val="16"/>
                <w:szCs w:val="16"/>
              </w:rPr>
              <w:t>your account,</w:t>
            </w:r>
            <w:r w:rsidRPr="00A003A9">
              <w:rPr>
                <w:sz w:val="16"/>
                <w:szCs w:val="16"/>
              </w:rPr>
              <w:t xml:space="preserve"> </w:t>
            </w:r>
            <w:r w:rsidRPr="00A003A9">
              <w:rPr>
                <w:i/>
                <w:sz w:val="16"/>
                <w:szCs w:val="16"/>
              </w:rPr>
              <w:t>you</w:t>
            </w:r>
            <w:r w:rsidRPr="00A003A9">
              <w:rPr>
                <w:sz w:val="16"/>
                <w:szCs w:val="16"/>
              </w:rPr>
              <w:t xml:space="preserve"> should notify us directly on 03 9209 9777 or info@smsfengine.com.au and confirm that notice in writing with us as soon as possible so that we can resolve your query more quickly.  Alternatively you can take it up directly with your financial institution.</w:t>
            </w:r>
          </w:p>
        </w:tc>
      </w:tr>
      <w:tr w:rsidR="00A003A9" w:rsidRPr="00A003A9" w:rsidTr="003F2B69">
        <w:tblPrEx>
          <w:tblBorders>
            <w:top w:val="none" w:sz="0" w:space="0" w:color="auto"/>
            <w:insideH w:val="none" w:sz="0" w:space="0" w:color="auto"/>
            <w:insideV w:val="none" w:sz="0" w:space="0" w:color="auto"/>
          </w:tblBorders>
        </w:tblPrEx>
        <w:trPr>
          <w:cantSplit/>
        </w:trPr>
        <w:tc>
          <w:tcPr>
            <w:tcW w:w="2880" w:type="dxa"/>
            <w:gridSpan w:val="3"/>
            <w:tcBorders>
              <w:top w:val="nil"/>
              <w:bottom w:val="single" w:sz="4" w:space="0" w:color="auto"/>
              <w:right w:val="single" w:sz="4" w:space="0" w:color="auto"/>
            </w:tcBorders>
          </w:tcPr>
          <w:p w:rsidR="00114FCE" w:rsidRPr="00A003A9" w:rsidRDefault="00114FCE" w:rsidP="009926F0">
            <w:pPr>
              <w:pStyle w:val="Lastbody"/>
              <w:tabs>
                <w:tab w:val="left" w:pos="426"/>
              </w:tabs>
              <w:spacing w:before="60" w:after="60"/>
              <w:rPr>
                <w:rFonts w:ascii="Arial" w:hAnsi="Arial" w:cs="Arial"/>
                <w:b/>
                <w:sz w:val="16"/>
                <w:szCs w:val="16"/>
              </w:rPr>
            </w:pPr>
          </w:p>
        </w:tc>
        <w:tc>
          <w:tcPr>
            <w:tcW w:w="7467" w:type="dxa"/>
            <w:gridSpan w:val="3"/>
            <w:tcBorders>
              <w:top w:val="nil"/>
              <w:left w:val="nil"/>
              <w:bottom w:val="single" w:sz="4" w:space="0" w:color="auto"/>
            </w:tcBorders>
          </w:tcPr>
          <w:p w:rsidR="00114FCE" w:rsidRPr="00A003A9" w:rsidRDefault="00114FCE" w:rsidP="00F34A95">
            <w:pPr>
              <w:numPr>
                <w:ilvl w:val="0"/>
                <w:numId w:val="32"/>
              </w:numPr>
              <w:tabs>
                <w:tab w:val="left" w:pos="567"/>
                <w:tab w:val="left" w:pos="1134"/>
              </w:tabs>
              <w:spacing w:before="60" w:after="60" w:line="240" w:lineRule="auto"/>
              <w:ind w:left="567" w:right="176" w:hanging="567"/>
              <w:jc w:val="both"/>
              <w:rPr>
                <w:sz w:val="16"/>
                <w:szCs w:val="16"/>
              </w:rPr>
            </w:pPr>
            <w:r w:rsidRPr="00A003A9">
              <w:rPr>
                <w:sz w:val="16"/>
                <w:szCs w:val="16"/>
              </w:rPr>
              <w:t>5.2</w:t>
            </w:r>
            <w:r w:rsidRPr="00A003A9">
              <w:rPr>
                <w:sz w:val="16"/>
                <w:szCs w:val="16"/>
              </w:rPr>
              <w:tab/>
              <w:t xml:space="preserve">If </w:t>
            </w:r>
            <w:r w:rsidRPr="00A003A9">
              <w:rPr>
                <w:i/>
                <w:sz w:val="16"/>
                <w:szCs w:val="16"/>
              </w:rPr>
              <w:t>we</w:t>
            </w:r>
            <w:r w:rsidRPr="00A003A9">
              <w:rPr>
                <w:sz w:val="16"/>
                <w:szCs w:val="16"/>
              </w:rPr>
              <w:t xml:space="preserve"> conclude as a result of our investigations that </w:t>
            </w:r>
            <w:r w:rsidRPr="00A003A9">
              <w:rPr>
                <w:i/>
                <w:sz w:val="16"/>
                <w:szCs w:val="16"/>
              </w:rPr>
              <w:t>your</w:t>
            </w:r>
            <w:r w:rsidRPr="00A003A9">
              <w:rPr>
                <w:sz w:val="16"/>
                <w:szCs w:val="16"/>
              </w:rPr>
              <w:t xml:space="preserve"> account has been incorrectly debited </w:t>
            </w:r>
            <w:r w:rsidRPr="00A003A9">
              <w:rPr>
                <w:i/>
                <w:sz w:val="16"/>
                <w:szCs w:val="16"/>
              </w:rPr>
              <w:t>we</w:t>
            </w:r>
            <w:r w:rsidRPr="00A003A9">
              <w:rPr>
                <w:sz w:val="16"/>
                <w:szCs w:val="16"/>
              </w:rPr>
              <w:t xml:space="preserve"> will respond to </w:t>
            </w:r>
            <w:r w:rsidRPr="00A003A9">
              <w:rPr>
                <w:i/>
                <w:sz w:val="16"/>
                <w:szCs w:val="16"/>
              </w:rPr>
              <w:t xml:space="preserve">your </w:t>
            </w:r>
            <w:r w:rsidRPr="00A003A9">
              <w:rPr>
                <w:sz w:val="16"/>
                <w:szCs w:val="16"/>
              </w:rPr>
              <w:t xml:space="preserve">query by arranging for </w:t>
            </w:r>
            <w:r w:rsidRPr="00A003A9">
              <w:rPr>
                <w:i/>
                <w:sz w:val="16"/>
                <w:szCs w:val="16"/>
              </w:rPr>
              <w:t>your</w:t>
            </w:r>
            <w:r w:rsidRPr="00A003A9">
              <w:rPr>
                <w:sz w:val="16"/>
                <w:szCs w:val="16"/>
              </w:rPr>
              <w:t xml:space="preserve"> </w:t>
            </w:r>
            <w:r w:rsidRPr="00A003A9">
              <w:rPr>
                <w:i/>
                <w:sz w:val="16"/>
                <w:szCs w:val="16"/>
              </w:rPr>
              <w:t>financial institution</w:t>
            </w:r>
            <w:r w:rsidRPr="00A003A9">
              <w:rPr>
                <w:sz w:val="16"/>
                <w:szCs w:val="16"/>
              </w:rPr>
              <w:t xml:space="preserve"> to adjust </w:t>
            </w:r>
            <w:r w:rsidRPr="00A003A9">
              <w:rPr>
                <w:i/>
                <w:sz w:val="16"/>
                <w:szCs w:val="16"/>
              </w:rPr>
              <w:t>your</w:t>
            </w:r>
            <w:r w:rsidRPr="00A003A9">
              <w:rPr>
                <w:sz w:val="16"/>
                <w:szCs w:val="16"/>
              </w:rPr>
              <w:t xml:space="preserve"> account (including interest and charges) accordingly.  W</w:t>
            </w:r>
            <w:r w:rsidRPr="00A003A9">
              <w:rPr>
                <w:i/>
                <w:sz w:val="16"/>
                <w:szCs w:val="16"/>
              </w:rPr>
              <w:t xml:space="preserve">e </w:t>
            </w:r>
            <w:r w:rsidRPr="00A003A9">
              <w:rPr>
                <w:sz w:val="16"/>
                <w:szCs w:val="16"/>
              </w:rPr>
              <w:t xml:space="preserve">will also notify you in writing of the amount by which </w:t>
            </w:r>
            <w:r w:rsidRPr="00A003A9">
              <w:rPr>
                <w:i/>
                <w:sz w:val="16"/>
                <w:szCs w:val="16"/>
              </w:rPr>
              <w:t>your account</w:t>
            </w:r>
            <w:r w:rsidRPr="00A003A9">
              <w:rPr>
                <w:sz w:val="16"/>
                <w:szCs w:val="16"/>
              </w:rPr>
              <w:t xml:space="preserve"> has been adjusted.</w:t>
            </w:r>
          </w:p>
          <w:p w:rsidR="00114FCE" w:rsidRPr="00A003A9" w:rsidRDefault="00114FCE" w:rsidP="00F34A95">
            <w:pPr>
              <w:numPr>
                <w:ilvl w:val="0"/>
                <w:numId w:val="33"/>
              </w:numPr>
              <w:tabs>
                <w:tab w:val="left" w:pos="567"/>
                <w:tab w:val="left" w:pos="1134"/>
              </w:tabs>
              <w:spacing w:before="60" w:after="60" w:line="240" w:lineRule="auto"/>
              <w:ind w:left="567" w:right="176" w:hanging="567"/>
              <w:jc w:val="both"/>
              <w:rPr>
                <w:sz w:val="16"/>
                <w:szCs w:val="16"/>
              </w:rPr>
            </w:pPr>
            <w:r w:rsidRPr="00A003A9">
              <w:rPr>
                <w:sz w:val="16"/>
                <w:szCs w:val="16"/>
              </w:rPr>
              <w:t>5.3</w:t>
            </w:r>
            <w:r w:rsidRPr="00A003A9">
              <w:rPr>
                <w:sz w:val="16"/>
                <w:szCs w:val="16"/>
              </w:rPr>
              <w:tab/>
              <w:t xml:space="preserve">If </w:t>
            </w:r>
            <w:r w:rsidRPr="00A003A9">
              <w:rPr>
                <w:i/>
                <w:sz w:val="16"/>
                <w:szCs w:val="16"/>
              </w:rPr>
              <w:t>we</w:t>
            </w:r>
            <w:r w:rsidRPr="00A003A9">
              <w:rPr>
                <w:sz w:val="16"/>
                <w:szCs w:val="16"/>
              </w:rPr>
              <w:t xml:space="preserve"> conclude as a result of our investigations that </w:t>
            </w:r>
            <w:r w:rsidRPr="00A003A9">
              <w:rPr>
                <w:i/>
                <w:sz w:val="16"/>
                <w:szCs w:val="16"/>
              </w:rPr>
              <w:t>your account</w:t>
            </w:r>
            <w:r w:rsidRPr="00A003A9">
              <w:rPr>
                <w:sz w:val="16"/>
                <w:szCs w:val="16"/>
              </w:rPr>
              <w:t xml:space="preserve"> has not been incorrectly debited </w:t>
            </w:r>
            <w:r w:rsidRPr="00A003A9">
              <w:rPr>
                <w:i/>
                <w:sz w:val="16"/>
                <w:szCs w:val="16"/>
              </w:rPr>
              <w:t>we</w:t>
            </w:r>
            <w:r w:rsidRPr="00A003A9">
              <w:rPr>
                <w:sz w:val="16"/>
                <w:szCs w:val="16"/>
              </w:rPr>
              <w:t xml:space="preserve"> will respond to </w:t>
            </w:r>
            <w:r w:rsidRPr="00A003A9">
              <w:rPr>
                <w:i/>
                <w:sz w:val="16"/>
                <w:szCs w:val="16"/>
              </w:rPr>
              <w:t xml:space="preserve">your </w:t>
            </w:r>
            <w:r w:rsidRPr="00A003A9">
              <w:rPr>
                <w:sz w:val="16"/>
                <w:szCs w:val="16"/>
              </w:rPr>
              <w:t xml:space="preserve">query by providing </w:t>
            </w:r>
            <w:r w:rsidRPr="00A003A9">
              <w:rPr>
                <w:i/>
                <w:sz w:val="16"/>
                <w:szCs w:val="16"/>
              </w:rPr>
              <w:t>you</w:t>
            </w:r>
            <w:r w:rsidRPr="00A003A9">
              <w:rPr>
                <w:sz w:val="16"/>
                <w:szCs w:val="16"/>
              </w:rPr>
              <w:t xml:space="preserve"> with reasons and any evidence for this finding in writing.</w:t>
            </w:r>
          </w:p>
        </w:tc>
      </w:tr>
      <w:tr w:rsidR="00A003A9" w:rsidRPr="00A003A9" w:rsidTr="003F2B69">
        <w:tblPrEx>
          <w:tblBorders>
            <w:insideH w:val="none" w:sz="0" w:space="0" w:color="auto"/>
            <w:insideV w:val="none" w:sz="0" w:space="0" w:color="auto"/>
          </w:tblBorders>
        </w:tblPrEx>
        <w:tc>
          <w:tcPr>
            <w:tcW w:w="2880" w:type="dxa"/>
            <w:gridSpan w:val="3"/>
            <w:tcBorders>
              <w:top w:val="single" w:sz="4" w:space="0" w:color="auto"/>
              <w:bottom w:val="nil"/>
              <w:right w:val="single" w:sz="4" w:space="0" w:color="auto"/>
            </w:tcBorders>
          </w:tcPr>
          <w:p w:rsidR="00114FCE" w:rsidRPr="00A003A9" w:rsidRDefault="00114FCE" w:rsidP="009926F0">
            <w:pPr>
              <w:pStyle w:val="Lastbody"/>
              <w:tabs>
                <w:tab w:val="left" w:pos="426"/>
              </w:tabs>
              <w:spacing w:before="60" w:after="60"/>
              <w:rPr>
                <w:rFonts w:ascii="Arial" w:hAnsi="Arial" w:cs="Arial"/>
                <w:sz w:val="16"/>
                <w:szCs w:val="16"/>
              </w:rPr>
            </w:pPr>
            <w:r w:rsidRPr="00A003A9">
              <w:rPr>
                <w:rFonts w:ascii="Arial" w:hAnsi="Arial" w:cs="Arial"/>
                <w:b/>
                <w:sz w:val="16"/>
                <w:szCs w:val="16"/>
              </w:rPr>
              <w:t>6.</w:t>
            </w:r>
            <w:r w:rsidRPr="00A003A9">
              <w:rPr>
                <w:rFonts w:ascii="Arial" w:hAnsi="Arial" w:cs="Arial"/>
                <w:b/>
                <w:sz w:val="16"/>
                <w:szCs w:val="16"/>
              </w:rPr>
              <w:tab/>
              <w:t>Accounts</w:t>
            </w:r>
          </w:p>
        </w:tc>
        <w:tc>
          <w:tcPr>
            <w:tcW w:w="7467" w:type="dxa"/>
            <w:gridSpan w:val="3"/>
            <w:tcBorders>
              <w:top w:val="single" w:sz="4" w:space="0" w:color="auto"/>
              <w:left w:val="nil"/>
              <w:bottom w:val="single" w:sz="4" w:space="0" w:color="auto"/>
              <w:right w:val="single" w:sz="4" w:space="0" w:color="auto"/>
            </w:tcBorders>
          </w:tcPr>
          <w:p w:rsidR="00114FCE" w:rsidRPr="00A003A9" w:rsidRDefault="00114FCE" w:rsidP="00F34A95">
            <w:pPr>
              <w:numPr>
                <w:ilvl w:val="0"/>
                <w:numId w:val="34"/>
              </w:numPr>
              <w:tabs>
                <w:tab w:val="left" w:pos="0"/>
                <w:tab w:val="left" w:pos="1134"/>
                <w:tab w:val="left" w:leader="underscore" w:pos="7088"/>
              </w:tabs>
              <w:spacing w:before="60" w:after="60" w:line="240" w:lineRule="auto"/>
              <w:rPr>
                <w:sz w:val="16"/>
                <w:szCs w:val="16"/>
              </w:rPr>
            </w:pPr>
            <w:r w:rsidRPr="00A003A9">
              <w:rPr>
                <w:i/>
                <w:sz w:val="16"/>
                <w:szCs w:val="16"/>
              </w:rPr>
              <w:t>You</w:t>
            </w:r>
            <w:r w:rsidRPr="00A003A9">
              <w:rPr>
                <w:sz w:val="16"/>
                <w:szCs w:val="16"/>
              </w:rPr>
              <w:t xml:space="preserve"> should check:</w:t>
            </w:r>
          </w:p>
          <w:p w:rsidR="00114FCE" w:rsidRPr="00A003A9" w:rsidRDefault="00114FCE" w:rsidP="00F34A95">
            <w:pPr>
              <w:numPr>
                <w:ilvl w:val="0"/>
                <w:numId w:val="35"/>
              </w:numPr>
              <w:tabs>
                <w:tab w:val="left" w:pos="1134"/>
                <w:tab w:val="left" w:leader="underscore" w:pos="6837"/>
              </w:tabs>
              <w:spacing w:before="60" w:after="60" w:line="240" w:lineRule="auto"/>
              <w:ind w:left="1134" w:right="176" w:hanging="567"/>
              <w:jc w:val="both"/>
              <w:rPr>
                <w:i/>
                <w:sz w:val="16"/>
                <w:szCs w:val="16"/>
              </w:rPr>
            </w:pPr>
            <w:r w:rsidRPr="00A003A9">
              <w:rPr>
                <w:sz w:val="16"/>
                <w:szCs w:val="16"/>
              </w:rPr>
              <w:t xml:space="preserve">(a)with </w:t>
            </w:r>
            <w:r w:rsidRPr="00A003A9">
              <w:rPr>
                <w:i/>
                <w:sz w:val="16"/>
                <w:szCs w:val="16"/>
              </w:rPr>
              <w:t>your financial institution</w:t>
            </w:r>
            <w:r w:rsidRPr="00A003A9">
              <w:rPr>
                <w:sz w:val="16"/>
                <w:szCs w:val="16"/>
              </w:rPr>
              <w:t xml:space="preserve"> whether direct debiting is available from </w:t>
            </w:r>
            <w:r w:rsidRPr="00A003A9">
              <w:rPr>
                <w:i/>
                <w:sz w:val="16"/>
                <w:szCs w:val="16"/>
              </w:rPr>
              <w:t>your account</w:t>
            </w:r>
            <w:r w:rsidRPr="00A003A9">
              <w:rPr>
                <w:sz w:val="16"/>
                <w:szCs w:val="16"/>
              </w:rPr>
              <w:t xml:space="preserve"> as direct debiting is not available on all accounts offered by financial institutions</w:t>
            </w:r>
            <w:r w:rsidRPr="00A003A9">
              <w:rPr>
                <w:i/>
                <w:sz w:val="16"/>
                <w:szCs w:val="16"/>
              </w:rPr>
              <w:t>.</w:t>
            </w:r>
          </w:p>
          <w:p w:rsidR="00114FCE" w:rsidRPr="00A003A9" w:rsidRDefault="00114FCE" w:rsidP="00F34A95">
            <w:pPr>
              <w:numPr>
                <w:ilvl w:val="0"/>
                <w:numId w:val="36"/>
              </w:numPr>
              <w:tabs>
                <w:tab w:val="left" w:pos="1134"/>
                <w:tab w:val="left" w:leader="underscore" w:pos="6837"/>
              </w:tabs>
              <w:spacing w:before="60" w:after="60" w:line="240" w:lineRule="auto"/>
              <w:ind w:left="1134" w:right="176" w:hanging="567"/>
              <w:jc w:val="both"/>
              <w:rPr>
                <w:sz w:val="16"/>
                <w:szCs w:val="16"/>
              </w:rPr>
            </w:pPr>
            <w:r w:rsidRPr="00A003A9">
              <w:rPr>
                <w:sz w:val="16"/>
                <w:szCs w:val="16"/>
              </w:rPr>
              <w:t xml:space="preserve">(b) </w:t>
            </w:r>
            <w:r w:rsidRPr="00A003A9">
              <w:rPr>
                <w:i/>
                <w:sz w:val="16"/>
                <w:szCs w:val="16"/>
              </w:rPr>
              <w:t xml:space="preserve">your </w:t>
            </w:r>
            <w:r w:rsidRPr="00A003A9">
              <w:rPr>
                <w:sz w:val="16"/>
                <w:szCs w:val="16"/>
              </w:rPr>
              <w:t xml:space="preserve">account details which </w:t>
            </w:r>
            <w:r w:rsidRPr="00A003A9">
              <w:rPr>
                <w:i/>
                <w:sz w:val="16"/>
                <w:szCs w:val="16"/>
              </w:rPr>
              <w:t>you</w:t>
            </w:r>
            <w:r w:rsidRPr="00A003A9">
              <w:rPr>
                <w:sz w:val="16"/>
                <w:szCs w:val="16"/>
              </w:rPr>
              <w:t xml:space="preserve"> have provided to </w:t>
            </w:r>
            <w:r w:rsidRPr="00A003A9">
              <w:rPr>
                <w:i/>
                <w:sz w:val="16"/>
                <w:szCs w:val="16"/>
              </w:rPr>
              <w:t>us</w:t>
            </w:r>
            <w:r w:rsidRPr="00A003A9">
              <w:rPr>
                <w:sz w:val="16"/>
                <w:szCs w:val="16"/>
              </w:rPr>
              <w:t xml:space="preserve"> are correct by checking them against a recent </w:t>
            </w:r>
            <w:r w:rsidRPr="00A003A9">
              <w:rPr>
                <w:i/>
                <w:sz w:val="16"/>
                <w:szCs w:val="16"/>
              </w:rPr>
              <w:t xml:space="preserve">account </w:t>
            </w:r>
            <w:r w:rsidRPr="00A003A9">
              <w:rPr>
                <w:sz w:val="16"/>
                <w:szCs w:val="16"/>
              </w:rPr>
              <w:t>statement; and</w:t>
            </w:r>
          </w:p>
          <w:p w:rsidR="00114FCE" w:rsidRPr="00A003A9" w:rsidRDefault="00114FCE" w:rsidP="00F34A95">
            <w:pPr>
              <w:pStyle w:val="Lastbody"/>
              <w:numPr>
                <w:ilvl w:val="0"/>
                <w:numId w:val="2"/>
              </w:numPr>
              <w:tabs>
                <w:tab w:val="left" w:leader="underscore" w:pos="6837"/>
              </w:tabs>
              <w:spacing w:before="60" w:after="0"/>
              <w:ind w:left="1174" w:right="176" w:hanging="573"/>
              <w:jc w:val="both"/>
              <w:rPr>
                <w:rFonts w:ascii="Arial" w:hAnsi="Arial" w:cs="Arial"/>
                <w:sz w:val="16"/>
                <w:szCs w:val="16"/>
              </w:rPr>
            </w:pPr>
            <w:r w:rsidRPr="00A003A9">
              <w:rPr>
                <w:rFonts w:ascii="Arial" w:hAnsi="Arial" w:cs="Arial"/>
                <w:sz w:val="16"/>
                <w:szCs w:val="16"/>
              </w:rPr>
              <w:t xml:space="preserve">with </w:t>
            </w:r>
            <w:r w:rsidRPr="00A003A9">
              <w:rPr>
                <w:rFonts w:ascii="Arial" w:hAnsi="Arial" w:cs="Arial"/>
                <w:i/>
                <w:sz w:val="16"/>
                <w:szCs w:val="16"/>
              </w:rPr>
              <w:t>your financial institution</w:t>
            </w:r>
            <w:r w:rsidRPr="00A003A9">
              <w:rPr>
                <w:rFonts w:ascii="Arial" w:hAnsi="Arial" w:cs="Arial"/>
                <w:sz w:val="16"/>
                <w:szCs w:val="16"/>
              </w:rPr>
              <w:t xml:space="preserve"> before completing the </w:t>
            </w:r>
            <w:r w:rsidRPr="00A003A9">
              <w:rPr>
                <w:rFonts w:ascii="Arial" w:hAnsi="Arial" w:cs="Arial"/>
                <w:i/>
                <w:sz w:val="16"/>
                <w:szCs w:val="16"/>
              </w:rPr>
              <w:t xml:space="preserve">Direct Debit Request </w:t>
            </w:r>
            <w:r w:rsidRPr="00A003A9">
              <w:rPr>
                <w:rFonts w:ascii="Arial" w:hAnsi="Arial" w:cs="Arial"/>
                <w:sz w:val="16"/>
                <w:szCs w:val="16"/>
              </w:rPr>
              <w:t xml:space="preserve">if </w:t>
            </w:r>
            <w:r w:rsidRPr="00A003A9">
              <w:rPr>
                <w:rFonts w:ascii="Arial" w:hAnsi="Arial" w:cs="Arial"/>
                <w:i/>
                <w:sz w:val="16"/>
                <w:szCs w:val="16"/>
              </w:rPr>
              <w:t>you</w:t>
            </w:r>
            <w:r w:rsidRPr="00A003A9">
              <w:rPr>
                <w:rFonts w:ascii="Arial" w:hAnsi="Arial" w:cs="Arial"/>
                <w:sz w:val="16"/>
                <w:szCs w:val="16"/>
              </w:rPr>
              <w:t xml:space="preserve"> have any queries about how to complete the </w:t>
            </w:r>
            <w:r w:rsidRPr="00A003A9">
              <w:rPr>
                <w:rFonts w:ascii="Arial" w:hAnsi="Arial" w:cs="Arial"/>
                <w:i/>
                <w:sz w:val="16"/>
                <w:szCs w:val="16"/>
              </w:rPr>
              <w:t>Direct Debit Request</w:t>
            </w:r>
            <w:r w:rsidRPr="00A003A9">
              <w:rPr>
                <w:rFonts w:ascii="Arial" w:hAnsi="Arial" w:cs="Arial"/>
                <w:sz w:val="16"/>
                <w:szCs w:val="16"/>
              </w:rPr>
              <w:t>.</w:t>
            </w:r>
          </w:p>
        </w:tc>
      </w:tr>
      <w:tr w:rsidR="00A003A9" w:rsidRPr="00A003A9" w:rsidTr="003F2B69">
        <w:tblPrEx>
          <w:tblBorders>
            <w:insideH w:val="none" w:sz="0" w:space="0" w:color="auto"/>
            <w:insideV w:val="none" w:sz="0" w:space="0" w:color="auto"/>
          </w:tblBorders>
        </w:tblPrEx>
        <w:tc>
          <w:tcPr>
            <w:tcW w:w="2880" w:type="dxa"/>
            <w:gridSpan w:val="3"/>
            <w:tcBorders>
              <w:top w:val="single" w:sz="4" w:space="0" w:color="auto"/>
              <w:bottom w:val="nil"/>
              <w:right w:val="single" w:sz="4" w:space="0" w:color="auto"/>
            </w:tcBorders>
          </w:tcPr>
          <w:p w:rsidR="00114FCE" w:rsidRPr="00A003A9" w:rsidRDefault="00114FCE" w:rsidP="009926F0">
            <w:pPr>
              <w:pStyle w:val="Lastbody"/>
              <w:tabs>
                <w:tab w:val="left" w:pos="426"/>
              </w:tabs>
              <w:spacing w:before="60" w:after="60"/>
              <w:rPr>
                <w:rFonts w:ascii="Arial" w:hAnsi="Arial" w:cs="Arial"/>
                <w:sz w:val="16"/>
                <w:szCs w:val="16"/>
              </w:rPr>
            </w:pPr>
            <w:r w:rsidRPr="00A003A9">
              <w:rPr>
                <w:rFonts w:ascii="Arial" w:hAnsi="Arial" w:cs="Arial"/>
                <w:sz w:val="16"/>
                <w:szCs w:val="16"/>
              </w:rPr>
              <w:br w:type="page"/>
            </w:r>
            <w:r w:rsidRPr="00A003A9">
              <w:rPr>
                <w:rFonts w:ascii="Arial" w:hAnsi="Arial" w:cs="Arial"/>
                <w:b/>
                <w:sz w:val="16"/>
                <w:szCs w:val="16"/>
              </w:rPr>
              <w:t>7.</w:t>
            </w:r>
            <w:r w:rsidRPr="00A003A9">
              <w:rPr>
                <w:rFonts w:ascii="Arial" w:hAnsi="Arial" w:cs="Arial"/>
                <w:b/>
                <w:sz w:val="16"/>
                <w:szCs w:val="16"/>
              </w:rPr>
              <w:tab/>
              <w:t>Confidentiality</w:t>
            </w:r>
          </w:p>
        </w:tc>
        <w:tc>
          <w:tcPr>
            <w:tcW w:w="7467" w:type="dxa"/>
            <w:gridSpan w:val="3"/>
            <w:tcBorders>
              <w:top w:val="nil"/>
              <w:left w:val="nil"/>
              <w:bottom w:val="nil"/>
            </w:tcBorders>
          </w:tcPr>
          <w:p w:rsidR="00114FCE" w:rsidRPr="00A003A9" w:rsidRDefault="00114FCE" w:rsidP="00F34A95">
            <w:pPr>
              <w:numPr>
                <w:ilvl w:val="0"/>
                <w:numId w:val="37"/>
              </w:numPr>
              <w:tabs>
                <w:tab w:val="left" w:pos="567"/>
                <w:tab w:val="left" w:pos="1134"/>
              </w:tabs>
              <w:spacing w:before="60" w:after="60" w:line="240" w:lineRule="auto"/>
              <w:ind w:left="567" w:right="176" w:hanging="567"/>
              <w:jc w:val="both"/>
              <w:rPr>
                <w:sz w:val="16"/>
                <w:szCs w:val="16"/>
              </w:rPr>
            </w:pPr>
            <w:r w:rsidRPr="00A003A9">
              <w:rPr>
                <w:sz w:val="16"/>
                <w:szCs w:val="16"/>
              </w:rPr>
              <w:t>7.1</w:t>
            </w:r>
            <w:r w:rsidRPr="00A003A9">
              <w:rPr>
                <w:sz w:val="16"/>
                <w:szCs w:val="16"/>
              </w:rPr>
              <w:tab/>
            </w:r>
            <w:r w:rsidRPr="00A003A9">
              <w:rPr>
                <w:i/>
                <w:sz w:val="16"/>
                <w:szCs w:val="16"/>
              </w:rPr>
              <w:t>We</w:t>
            </w:r>
            <w:r w:rsidRPr="00A003A9">
              <w:rPr>
                <w:sz w:val="16"/>
                <w:szCs w:val="16"/>
              </w:rPr>
              <w:t xml:space="preserve"> will keep any information (including </w:t>
            </w:r>
            <w:r w:rsidRPr="00A003A9">
              <w:rPr>
                <w:i/>
                <w:sz w:val="16"/>
                <w:szCs w:val="16"/>
              </w:rPr>
              <w:t>your account</w:t>
            </w:r>
            <w:r w:rsidRPr="00A003A9">
              <w:rPr>
                <w:sz w:val="16"/>
                <w:szCs w:val="16"/>
              </w:rPr>
              <w:t xml:space="preserve"> details) in </w:t>
            </w:r>
            <w:r w:rsidRPr="00A003A9">
              <w:rPr>
                <w:i/>
                <w:sz w:val="16"/>
                <w:szCs w:val="16"/>
              </w:rPr>
              <w:t>your Direct Debit Request</w:t>
            </w:r>
            <w:r w:rsidRPr="00A003A9">
              <w:rPr>
                <w:sz w:val="16"/>
                <w:szCs w:val="16"/>
              </w:rPr>
              <w:t xml:space="preserve"> confidential.  </w:t>
            </w:r>
            <w:r w:rsidRPr="00A003A9">
              <w:rPr>
                <w:i/>
                <w:sz w:val="16"/>
                <w:szCs w:val="16"/>
              </w:rPr>
              <w:t>We</w:t>
            </w:r>
            <w:r w:rsidRPr="00A003A9">
              <w:rPr>
                <w:sz w:val="16"/>
                <w:szCs w:val="16"/>
              </w:rPr>
              <w:t xml:space="preserve"> will make reasonable efforts to keep any such information that </w:t>
            </w:r>
            <w:r w:rsidRPr="00A003A9">
              <w:rPr>
                <w:i/>
                <w:sz w:val="16"/>
                <w:szCs w:val="16"/>
              </w:rPr>
              <w:t>we</w:t>
            </w:r>
            <w:r w:rsidRPr="00A003A9">
              <w:rPr>
                <w:sz w:val="16"/>
                <w:szCs w:val="16"/>
              </w:rPr>
              <w:t xml:space="preserve"> have about </w:t>
            </w:r>
            <w:r w:rsidRPr="00A003A9">
              <w:rPr>
                <w:i/>
                <w:sz w:val="16"/>
                <w:szCs w:val="16"/>
              </w:rPr>
              <w:t>you</w:t>
            </w:r>
            <w:r w:rsidRPr="00A003A9">
              <w:rPr>
                <w:sz w:val="16"/>
                <w:szCs w:val="16"/>
              </w:rPr>
              <w:t xml:space="preserve"> secure and to ensure that any of </w:t>
            </w:r>
            <w:r w:rsidRPr="00A003A9">
              <w:rPr>
                <w:i/>
                <w:sz w:val="16"/>
                <w:szCs w:val="16"/>
              </w:rPr>
              <w:t>our</w:t>
            </w:r>
            <w:r w:rsidRPr="00A003A9">
              <w:rPr>
                <w:sz w:val="16"/>
                <w:szCs w:val="16"/>
              </w:rPr>
              <w:t xml:space="preserve"> employees or agents who have access to information about </w:t>
            </w:r>
            <w:r w:rsidRPr="00A003A9">
              <w:rPr>
                <w:i/>
                <w:sz w:val="16"/>
                <w:szCs w:val="16"/>
              </w:rPr>
              <w:t>you</w:t>
            </w:r>
            <w:r w:rsidRPr="00A003A9">
              <w:rPr>
                <w:sz w:val="16"/>
                <w:szCs w:val="16"/>
              </w:rPr>
              <w:t xml:space="preserve"> do not make any unauthorised use, modification, reproduction or disclosure of that information.</w:t>
            </w:r>
          </w:p>
          <w:p w:rsidR="00114FCE" w:rsidRPr="00A003A9" w:rsidRDefault="00114FCE" w:rsidP="00F34A95">
            <w:pPr>
              <w:numPr>
                <w:ilvl w:val="0"/>
                <w:numId w:val="38"/>
              </w:numPr>
              <w:tabs>
                <w:tab w:val="left" w:pos="567"/>
                <w:tab w:val="left" w:pos="1134"/>
              </w:tabs>
              <w:spacing w:before="60" w:after="60" w:line="240" w:lineRule="auto"/>
              <w:ind w:left="567" w:right="176" w:hanging="567"/>
              <w:jc w:val="both"/>
              <w:rPr>
                <w:sz w:val="16"/>
                <w:szCs w:val="16"/>
              </w:rPr>
            </w:pPr>
            <w:r w:rsidRPr="00A003A9">
              <w:rPr>
                <w:sz w:val="16"/>
                <w:szCs w:val="16"/>
              </w:rPr>
              <w:t>7.2</w:t>
            </w:r>
            <w:r w:rsidRPr="00A003A9">
              <w:rPr>
                <w:sz w:val="16"/>
                <w:szCs w:val="16"/>
              </w:rPr>
              <w:tab/>
            </w:r>
            <w:r w:rsidRPr="00A003A9">
              <w:rPr>
                <w:i/>
                <w:sz w:val="16"/>
                <w:szCs w:val="16"/>
              </w:rPr>
              <w:t>We</w:t>
            </w:r>
            <w:r w:rsidRPr="00A003A9">
              <w:rPr>
                <w:sz w:val="16"/>
                <w:szCs w:val="16"/>
              </w:rPr>
              <w:t xml:space="preserve"> will only disclose information that </w:t>
            </w:r>
            <w:r w:rsidRPr="00A003A9">
              <w:rPr>
                <w:i/>
                <w:sz w:val="16"/>
                <w:szCs w:val="16"/>
              </w:rPr>
              <w:t>we</w:t>
            </w:r>
            <w:r w:rsidRPr="00A003A9">
              <w:rPr>
                <w:sz w:val="16"/>
                <w:szCs w:val="16"/>
              </w:rPr>
              <w:t xml:space="preserve"> have about </w:t>
            </w:r>
            <w:r w:rsidRPr="00A003A9">
              <w:rPr>
                <w:i/>
                <w:sz w:val="16"/>
                <w:szCs w:val="16"/>
              </w:rPr>
              <w:t>you</w:t>
            </w:r>
            <w:r w:rsidRPr="00A003A9">
              <w:rPr>
                <w:sz w:val="16"/>
                <w:szCs w:val="16"/>
              </w:rPr>
              <w:t>:</w:t>
            </w:r>
          </w:p>
          <w:p w:rsidR="00114FCE" w:rsidRPr="00A003A9" w:rsidRDefault="00114FCE" w:rsidP="00F34A95">
            <w:pPr>
              <w:numPr>
                <w:ilvl w:val="0"/>
                <w:numId w:val="39"/>
              </w:numPr>
              <w:tabs>
                <w:tab w:val="left" w:pos="1134"/>
              </w:tabs>
              <w:spacing w:before="60" w:after="60" w:line="240" w:lineRule="auto"/>
              <w:ind w:left="567" w:right="176" w:firstLine="33"/>
              <w:jc w:val="both"/>
              <w:rPr>
                <w:sz w:val="16"/>
                <w:szCs w:val="16"/>
              </w:rPr>
            </w:pPr>
            <w:r w:rsidRPr="00A003A9">
              <w:rPr>
                <w:sz w:val="16"/>
                <w:szCs w:val="16"/>
              </w:rPr>
              <w:t>(a)</w:t>
            </w:r>
            <w:r w:rsidRPr="00A003A9">
              <w:rPr>
                <w:sz w:val="16"/>
                <w:szCs w:val="16"/>
              </w:rPr>
              <w:tab/>
              <w:t xml:space="preserve">to the extent specifically required by law; or </w:t>
            </w:r>
          </w:p>
          <w:p w:rsidR="00114FCE" w:rsidRPr="00A003A9" w:rsidRDefault="00114FCE" w:rsidP="00F34A95">
            <w:pPr>
              <w:pStyle w:val="Lastbody"/>
              <w:numPr>
                <w:ilvl w:val="0"/>
                <w:numId w:val="3"/>
              </w:numPr>
              <w:spacing w:before="60" w:after="60"/>
              <w:ind w:right="176"/>
              <w:jc w:val="both"/>
              <w:rPr>
                <w:rFonts w:ascii="Arial" w:hAnsi="Arial" w:cs="Arial"/>
                <w:sz w:val="16"/>
                <w:szCs w:val="16"/>
              </w:rPr>
            </w:pPr>
            <w:r w:rsidRPr="00A003A9">
              <w:rPr>
                <w:rFonts w:ascii="Arial" w:hAnsi="Arial" w:cs="Arial"/>
                <w:sz w:val="16"/>
                <w:szCs w:val="16"/>
              </w:rPr>
              <w:t xml:space="preserve">for the purposes of this </w:t>
            </w:r>
            <w:r w:rsidRPr="00A003A9">
              <w:rPr>
                <w:rFonts w:ascii="Arial" w:hAnsi="Arial" w:cs="Arial"/>
                <w:i/>
                <w:sz w:val="16"/>
                <w:szCs w:val="16"/>
              </w:rPr>
              <w:t>agreement</w:t>
            </w:r>
            <w:r w:rsidRPr="00A003A9">
              <w:rPr>
                <w:rFonts w:ascii="Arial" w:hAnsi="Arial" w:cs="Arial"/>
                <w:sz w:val="16"/>
                <w:szCs w:val="16"/>
              </w:rPr>
              <w:t xml:space="preserve"> (including disclosing information in connection with any query or claim).</w:t>
            </w:r>
          </w:p>
        </w:tc>
      </w:tr>
      <w:tr w:rsidR="00A003A9" w:rsidRPr="00A003A9" w:rsidTr="003F2B69">
        <w:tblPrEx>
          <w:tblBorders>
            <w:insideH w:val="none" w:sz="0" w:space="0" w:color="auto"/>
            <w:insideV w:val="none" w:sz="0" w:space="0" w:color="auto"/>
          </w:tblBorders>
        </w:tblPrEx>
        <w:tc>
          <w:tcPr>
            <w:tcW w:w="2880" w:type="dxa"/>
            <w:gridSpan w:val="3"/>
            <w:tcBorders>
              <w:top w:val="single" w:sz="4" w:space="0" w:color="auto"/>
              <w:bottom w:val="single" w:sz="4" w:space="0" w:color="auto"/>
              <w:right w:val="single" w:sz="4" w:space="0" w:color="auto"/>
            </w:tcBorders>
          </w:tcPr>
          <w:p w:rsidR="00114FCE" w:rsidRPr="00A003A9" w:rsidRDefault="00114FCE" w:rsidP="009926F0">
            <w:pPr>
              <w:pStyle w:val="Lastbody"/>
              <w:tabs>
                <w:tab w:val="left" w:pos="426"/>
              </w:tabs>
              <w:spacing w:before="60" w:after="60"/>
              <w:rPr>
                <w:rFonts w:ascii="Arial" w:hAnsi="Arial" w:cs="Arial"/>
                <w:sz w:val="16"/>
                <w:szCs w:val="16"/>
              </w:rPr>
            </w:pPr>
            <w:r w:rsidRPr="00A003A9">
              <w:rPr>
                <w:rFonts w:ascii="Arial" w:hAnsi="Arial" w:cs="Arial"/>
                <w:b/>
                <w:sz w:val="16"/>
                <w:szCs w:val="16"/>
              </w:rPr>
              <w:t>8.</w:t>
            </w:r>
            <w:r w:rsidRPr="00A003A9">
              <w:rPr>
                <w:rFonts w:ascii="Arial" w:hAnsi="Arial" w:cs="Arial"/>
                <w:b/>
                <w:sz w:val="16"/>
                <w:szCs w:val="16"/>
              </w:rPr>
              <w:tab/>
              <w:t>Notice</w:t>
            </w:r>
          </w:p>
        </w:tc>
        <w:tc>
          <w:tcPr>
            <w:tcW w:w="7467" w:type="dxa"/>
            <w:gridSpan w:val="3"/>
            <w:tcBorders>
              <w:top w:val="single" w:sz="4" w:space="0" w:color="auto"/>
              <w:left w:val="nil"/>
              <w:bottom w:val="single" w:sz="4" w:space="0" w:color="auto"/>
            </w:tcBorders>
          </w:tcPr>
          <w:p w:rsidR="00114FCE" w:rsidRPr="00A003A9" w:rsidRDefault="00114FCE" w:rsidP="00F34A95">
            <w:pPr>
              <w:numPr>
                <w:ilvl w:val="1"/>
                <w:numId w:val="4"/>
              </w:numPr>
              <w:tabs>
                <w:tab w:val="left" w:pos="1134"/>
              </w:tabs>
              <w:spacing w:before="60" w:after="60" w:line="240" w:lineRule="auto"/>
              <w:ind w:right="176"/>
              <w:jc w:val="both"/>
              <w:rPr>
                <w:sz w:val="16"/>
                <w:szCs w:val="16"/>
              </w:rPr>
            </w:pPr>
            <w:r w:rsidRPr="00A003A9">
              <w:rPr>
                <w:sz w:val="16"/>
                <w:szCs w:val="16"/>
              </w:rPr>
              <w:t xml:space="preserve">If </w:t>
            </w:r>
            <w:r w:rsidRPr="00A003A9">
              <w:rPr>
                <w:i/>
                <w:sz w:val="16"/>
                <w:szCs w:val="16"/>
              </w:rPr>
              <w:t>you</w:t>
            </w:r>
            <w:r w:rsidRPr="00A003A9">
              <w:rPr>
                <w:sz w:val="16"/>
                <w:szCs w:val="16"/>
              </w:rPr>
              <w:t xml:space="preserve"> wish to notify </w:t>
            </w:r>
            <w:r w:rsidRPr="00A003A9">
              <w:rPr>
                <w:i/>
                <w:sz w:val="16"/>
                <w:szCs w:val="16"/>
              </w:rPr>
              <w:t>us</w:t>
            </w:r>
            <w:r w:rsidRPr="00A003A9">
              <w:rPr>
                <w:sz w:val="16"/>
                <w:szCs w:val="16"/>
              </w:rPr>
              <w:t xml:space="preserve"> in writing about anything relating to this </w:t>
            </w:r>
            <w:r w:rsidRPr="00A003A9">
              <w:rPr>
                <w:i/>
                <w:sz w:val="16"/>
                <w:szCs w:val="16"/>
              </w:rPr>
              <w:t>agreement,</w:t>
            </w:r>
            <w:r w:rsidRPr="00A003A9">
              <w:rPr>
                <w:sz w:val="16"/>
                <w:szCs w:val="16"/>
              </w:rPr>
              <w:t xml:space="preserve"> </w:t>
            </w:r>
            <w:r w:rsidRPr="00A003A9">
              <w:rPr>
                <w:i/>
                <w:sz w:val="16"/>
                <w:szCs w:val="16"/>
              </w:rPr>
              <w:t>you</w:t>
            </w:r>
            <w:r w:rsidRPr="00A003A9">
              <w:rPr>
                <w:sz w:val="16"/>
                <w:szCs w:val="16"/>
              </w:rPr>
              <w:t xml:space="preserve"> should write to </w:t>
            </w:r>
          </w:p>
          <w:p w:rsidR="00114FCE" w:rsidRPr="00A003A9" w:rsidRDefault="00114FCE" w:rsidP="009926F0">
            <w:pPr>
              <w:tabs>
                <w:tab w:val="left" w:pos="567"/>
                <w:tab w:val="left" w:pos="1134"/>
              </w:tabs>
              <w:spacing w:before="60" w:after="60"/>
              <w:ind w:right="176" w:firstLine="555"/>
              <w:jc w:val="both"/>
              <w:rPr>
                <w:sz w:val="16"/>
                <w:szCs w:val="16"/>
              </w:rPr>
            </w:pPr>
            <w:r w:rsidRPr="00A003A9">
              <w:rPr>
                <w:sz w:val="16"/>
                <w:szCs w:val="16"/>
              </w:rPr>
              <w:t>SMSF Engine Pty Ltd</w:t>
            </w:r>
          </w:p>
          <w:p w:rsidR="00114FCE" w:rsidRPr="00A003A9" w:rsidRDefault="00114FCE" w:rsidP="009926F0">
            <w:pPr>
              <w:tabs>
                <w:tab w:val="left" w:pos="567"/>
                <w:tab w:val="left" w:pos="1134"/>
              </w:tabs>
              <w:spacing w:before="60" w:after="60"/>
              <w:ind w:right="176" w:firstLine="555"/>
              <w:jc w:val="both"/>
              <w:rPr>
                <w:sz w:val="16"/>
                <w:szCs w:val="16"/>
              </w:rPr>
            </w:pPr>
            <w:r w:rsidRPr="00A003A9">
              <w:rPr>
                <w:sz w:val="16"/>
                <w:szCs w:val="16"/>
              </w:rPr>
              <w:t xml:space="preserve">Level 3 29-33 Palmerston Crescent </w:t>
            </w:r>
          </w:p>
          <w:p w:rsidR="00114FCE" w:rsidRPr="00A003A9" w:rsidRDefault="00114FCE" w:rsidP="009926F0">
            <w:pPr>
              <w:tabs>
                <w:tab w:val="left" w:pos="567"/>
                <w:tab w:val="left" w:pos="1134"/>
              </w:tabs>
              <w:spacing w:before="60" w:after="60"/>
              <w:ind w:right="176" w:firstLine="555"/>
              <w:jc w:val="both"/>
              <w:rPr>
                <w:sz w:val="16"/>
                <w:szCs w:val="16"/>
              </w:rPr>
            </w:pPr>
            <w:r w:rsidRPr="00A003A9">
              <w:rPr>
                <w:sz w:val="16"/>
                <w:szCs w:val="16"/>
              </w:rPr>
              <w:t>South Melbourne Vic 3205</w:t>
            </w:r>
          </w:p>
          <w:p w:rsidR="00114FCE" w:rsidRPr="00A003A9" w:rsidRDefault="00114FCE" w:rsidP="00F34A95">
            <w:pPr>
              <w:numPr>
                <w:ilvl w:val="0"/>
                <w:numId w:val="40"/>
              </w:numPr>
              <w:tabs>
                <w:tab w:val="left" w:pos="567"/>
                <w:tab w:val="left" w:pos="1134"/>
              </w:tabs>
              <w:spacing w:before="60" w:after="60" w:line="240" w:lineRule="auto"/>
              <w:ind w:left="601" w:right="176" w:hanging="601"/>
              <w:jc w:val="both"/>
              <w:rPr>
                <w:sz w:val="16"/>
                <w:szCs w:val="16"/>
              </w:rPr>
            </w:pPr>
            <w:r w:rsidRPr="00A003A9">
              <w:rPr>
                <w:sz w:val="16"/>
                <w:szCs w:val="16"/>
              </w:rPr>
              <w:t>8.2</w:t>
            </w:r>
            <w:r w:rsidRPr="00A003A9">
              <w:rPr>
                <w:sz w:val="16"/>
                <w:szCs w:val="16"/>
              </w:rPr>
              <w:tab/>
            </w:r>
            <w:r w:rsidRPr="00A003A9">
              <w:rPr>
                <w:i/>
                <w:sz w:val="16"/>
                <w:szCs w:val="16"/>
              </w:rPr>
              <w:t>We</w:t>
            </w:r>
            <w:r w:rsidRPr="00A003A9">
              <w:rPr>
                <w:sz w:val="16"/>
                <w:szCs w:val="16"/>
              </w:rPr>
              <w:t xml:space="preserve"> will notify </w:t>
            </w:r>
            <w:r w:rsidRPr="00A003A9">
              <w:rPr>
                <w:i/>
                <w:sz w:val="16"/>
                <w:szCs w:val="16"/>
              </w:rPr>
              <w:t>you</w:t>
            </w:r>
            <w:r w:rsidRPr="00A003A9">
              <w:rPr>
                <w:sz w:val="16"/>
                <w:szCs w:val="16"/>
              </w:rPr>
              <w:t xml:space="preserve"> by sending a notice in the ordinary post to the address </w:t>
            </w:r>
            <w:r w:rsidRPr="00A003A9">
              <w:rPr>
                <w:i/>
                <w:sz w:val="16"/>
                <w:szCs w:val="16"/>
              </w:rPr>
              <w:t>you</w:t>
            </w:r>
            <w:r w:rsidRPr="00A003A9">
              <w:rPr>
                <w:sz w:val="16"/>
                <w:szCs w:val="16"/>
              </w:rPr>
              <w:t xml:space="preserve"> have given </w:t>
            </w:r>
            <w:r w:rsidRPr="00A003A9">
              <w:rPr>
                <w:i/>
                <w:sz w:val="16"/>
                <w:szCs w:val="16"/>
              </w:rPr>
              <w:t>us</w:t>
            </w:r>
            <w:r w:rsidRPr="00A003A9">
              <w:rPr>
                <w:sz w:val="16"/>
                <w:szCs w:val="16"/>
              </w:rPr>
              <w:t xml:space="preserve"> in the</w:t>
            </w:r>
            <w:r w:rsidRPr="00A003A9">
              <w:rPr>
                <w:i/>
                <w:sz w:val="16"/>
                <w:szCs w:val="16"/>
              </w:rPr>
              <w:t xml:space="preserve"> Direct Debit Request</w:t>
            </w:r>
            <w:r w:rsidRPr="00A003A9">
              <w:rPr>
                <w:sz w:val="16"/>
                <w:szCs w:val="16"/>
              </w:rPr>
              <w:t>.</w:t>
            </w:r>
          </w:p>
          <w:p w:rsidR="00114FCE" w:rsidRPr="00A003A9" w:rsidRDefault="00114FCE" w:rsidP="009926F0">
            <w:pPr>
              <w:pStyle w:val="Lastbody"/>
              <w:spacing w:before="60" w:after="60"/>
              <w:ind w:left="600" w:right="176" w:hanging="600"/>
              <w:jc w:val="both"/>
              <w:rPr>
                <w:rFonts w:ascii="Arial" w:hAnsi="Arial" w:cs="Arial"/>
                <w:sz w:val="16"/>
                <w:szCs w:val="16"/>
              </w:rPr>
            </w:pPr>
            <w:r w:rsidRPr="00A003A9">
              <w:rPr>
                <w:rFonts w:ascii="Arial" w:hAnsi="Arial" w:cs="Arial"/>
                <w:sz w:val="16"/>
                <w:szCs w:val="16"/>
              </w:rPr>
              <w:t>8.3</w:t>
            </w:r>
            <w:r w:rsidRPr="00A003A9">
              <w:rPr>
                <w:rFonts w:ascii="Arial" w:hAnsi="Arial" w:cs="Arial"/>
                <w:sz w:val="16"/>
                <w:szCs w:val="16"/>
              </w:rPr>
              <w:tab/>
              <w:t xml:space="preserve">Any notice will be deemed to have been received on the third </w:t>
            </w:r>
            <w:r w:rsidRPr="00A003A9">
              <w:rPr>
                <w:rFonts w:ascii="Arial" w:hAnsi="Arial" w:cs="Arial"/>
                <w:i/>
                <w:sz w:val="16"/>
                <w:szCs w:val="16"/>
              </w:rPr>
              <w:t>banking day</w:t>
            </w:r>
            <w:r w:rsidRPr="00A003A9">
              <w:rPr>
                <w:rFonts w:ascii="Arial" w:hAnsi="Arial" w:cs="Arial"/>
                <w:sz w:val="16"/>
                <w:szCs w:val="16"/>
              </w:rPr>
              <w:t xml:space="preserve"> after posting. </w:t>
            </w:r>
          </w:p>
        </w:tc>
      </w:tr>
    </w:tbl>
    <w:p w:rsidR="002C409E" w:rsidRDefault="002C409E" w:rsidP="00E95E29">
      <w:pPr>
        <w:widowControl w:val="0"/>
        <w:spacing w:after="100"/>
      </w:pPr>
    </w:p>
    <w:p w:rsidR="006D3938" w:rsidRDefault="006D3938" w:rsidP="00E95E29">
      <w:pPr>
        <w:widowControl w:val="0"/>
        <w:spacing w:after="100"/>
      </w:pPr>
    </w:p>
    <w:p w:rsidR="006D3938" w:rsidRPr="004D48BB" w:rsidRDefault="003F2B69" w:rsidP="00C2126D">
      <w:pPr>
        <w:pStyle w:val="Heading1"/>
      </w:pPr>
      <w:r>
        <w:br w:type="page"/>
      </w:r>
      <w:r w:rsidR="00C2126D">
        <w:lastRenderedPageBreak/>
        <w:t>2016/17 Accounts Checklist</w:t>
      </w:r>
    </w:p>
    <w:p w:rsidR="004D48BB" w:rsidRDefault="004D48BB" w:rsidP="006D3938">
      <w:pPr>
        <w:pStyle w:val="NoSpacing"/>
      </w:pPr>
    </w:p>
    <w:p w:rsidR="00C2126D" w:rsidRDefault="00C2126D" w:rsidP="006D3938">
      <w:pPr>
        <w:pStyle w:val="NoSpacing"/>
      </w:pPr>
      <w:r>
        <w:t xml:space="preserve">NOTE If you have selected the optional service </w:t>
      </w:r>
      <w:r w:rsidRPr="00C2126D">
        <w:rPr>
          <w:b/>
        </w:rPr>
        <w:t>“prior year accounts”</w:t>
      </w:r>
      <w:r>
        <w:t xml:space="preserve"> you will need to also complete the checklist </w:t>
      </w:r>
      <w:r w:rsidRPr="00C2126D">
        <w:rPr>
          <w:b/>
          <w:color w:val="FF0000"/>
          <w:u w:val="single"/>
        </w:rPr>
        <w:t>“Annual Checklist – Daily fund</w:t>
      </w:r>
      <w:proofErr w:type="gramStart"/>
      <w:r>
        <w:t>”  in</w:t>
      </w:r>
      <w:proofErr w:type="gramEnd"/>
      <w:r>
        <w:t xml:space="preserve"> respect of the year you wish us to complete</w:t>
      </w:r>
    </w:p>
    <w:p w:rsidR="00C2126D" w:rsidRDefault="00C2126D" w:rsidP="006D3938">
      <w:pPr>
        <w:pStyle w:val="NoSpacing"/>
      </w:pPr>
    </w:p>
    <w:p w:rsidR="00550D4A" w:rsidRPr="00550D4A" w:rsidRDefault="00550D4A" w:rsidP="006D3938">
      <w:pPr>
        <w:pStyle w:val="NoSpacing"/>
        <w:rPr>
          <w:color w:val="FF0000"/>
        </w:rPr>
      </w:pPr>
      <w:r w:rsidRPr="00550D4A">
        <w:rPr>
          <w:color w:val="FF0000"/>
        </w:rPr>
        <w:t>Fund Name______________________________________________________________________________</w:t>
      </w:r>
    </w:p>
    <w:p w:rsidR="006D3938" w:rsidRPr="00DD27F6" w:rsidRDefault="006D3938" w:rsidP="006D3938">
      <w:pPr>
        <w:pStyle w:val="NoSpacing"/>
      </w:pPr>
      <w:r w:rsidRPr="00DD27F6">
        <w:rPr>
          <w:b/>
        </w:rPr>
        <w:t xml:space="preserve">I have uploaded a copy of the latest fund software file   </w:t>
      </w:r>
      <w:r>
        <w:rPr>
          <w:b/>
        </w:rPr>
        <w:t>YES</w:t>
      </w:r>
      <w:r w:rsidRPr="00DD27F6">
        <w:rPr>
          <w:sz w:val="32"/>
        </w:rPr>
        <w:t xml:space="preserve"> </w:t>
      </w:r>
      <w:sdt>
        <w:sdtPr>
          <w:rPr>
            <w:sz w:val="32"/>
          </w:rPr>
          <w:id w:val="405577047"/>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rsidRPr="00DD27F6">
        <w:rPr>
          <w:sz w:val="32"/>
        </w:rPr>
        <w:t xml:space="preserve"> </w:t>
      </w:r>
      <w:r>
        <w:rPr>
          <w:sz w:val="32"/>
        </w:rPr>
        <w:t xml:space="preserve">    </w:t>
      </w:r>
      <w:r w:rsidRPr="00074F94">
        <w:rPr>
          <w:b/>
          <w:sz w:val="22"/>
        </w:rPr>
        <w:t>NO</w:t>
      </w:r>
      <w:sdt>
        <w:sdtPr>
          <w:rPr>
            <w:sz w:val="32"/>
          </w:rPr>
          <w:id w:val="1679314606"/>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p>
    <w:p w:rsidR="006D3938" w:rsidRPr="00DD27F6" w:rsidRDefault="006D3938" w:rsidP="006D3938">
      <w:pPr>
        <w:pStyle w:val="NoSpacing"/>
      </w:pPr>
    </w:p>
    <w:tbl>
      <w:tblPr>
        <w:tblStyle w:val="TableGridLight"/>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139"/>
        <w:gridCol w:w="278"/>
        <w:gridCol w:w="1280"/>
      </w:tblGrid>
      <w:tr w:rsidR="006D3938" w:rsidRPr="00DD27F6" w:rsidTr="009926F0">
        <w:tc>
          <w:tcPr>
            <w:tcW w:w="6379" w:type="dxa"/>
            <w:shd w:val="clear" w:color="auto" w:fill="BFBFBF" w:themeFill="background1" w:themeFillShade="BF"/>
          </w:tcPr>
          <w:p w:rsidR="006D3938" w:rsidRPr="006D3938" w:rsidRDefault="006D3938" w:rsidP="006D3938">
            <w:pPr>
              <w:pStyle w:val="NoSpacing"/>
              <w:rPr>
                <w:sz w:val="22"/>
                <w:szCs w:val="22"/>
              </w:rPr>
            </w:pPr>
            <w:r w:rsidRPr="006D3938">
              <w:rPr>
                <w:sz w:val="22"/>
                <w:szCs w:val="22"/>
              </w:rPr>
              <w:t>Document</w:t>
            </w:r>
          </w:p>
        </w:tc>
        <w:tc>
          <w:tcPr>
            <w:tcW w:w="1139" w:type="dxa"/>
            <w:shd w:val="clear" w:color="auto" w:fill="BFBFBF" w:themeFill="background1" w:themeFillShade="BF"/>
          </w:tcPr>
          <w:p w:rsidR="006D3938" w:rsidRPr="00DD27F6" w:rsidRDefault="006D3938" w:rsidP="006D3938">
            <w:pPr>
              <w:pStyle w:val="NoSpacing"/>
            </w:pPr>
            <w:r w:rsidRPr="00DD27F6">
              <w:t>Uploaded</w:t>
            </w:r>
          </w:p>
        </w:tc>
        <w:tc>
          <w:tcPr>
            <w:tcW w:w="278" w:type="dxa"/>
            <w:shd w:val="clear" w:color="auto" w:fill="BFBFBF" w:themeFill="background1" w:themeFillShade="BF"/>
          </w:tcPr>
          <w:p w:rsidR="006D3938" w:rsidRPr="00DD27F6" w:rsidRDefault="006D3938" w:rsidP="006D3938">
            <w:pPr>
              <w:pStyle w:val="NoSpacing"/>
            </w:pPr>
          </w:p>
        </w:tc>
        <w:tc>
          <w:tcPr>
            <w:tcW w:w="1280" w:type="dxa"/>
            <w:shd w:val="clear" w:color="auto" w:fill="BFBFBF" w:themeFill="background1" w:themeFillShade="BF"/>
          </w:tcPr>
          <w:p w:rsidR="006D3938" w:rsidRPr="00DD27F6" w:rsidRDefault="006D3938" w:rsidP="006D3938">
            <w:pPr>
              <w:pStyle w:val="NoSpacing"/>
            </w:pPr>
            <w:r w:rsidRPr="00DD27F6">
              <w:t>Previously Provided</w:t>
            </w:r>
          </w:p>
        </w:tc>
      </w:tr>
      <w:tr w:rsidR="006D3938" w:rsidRPr="00DD27F6" w:rsidTr="009926F0">
        <w:tc>
          <w:tcPr>
            <w:tcW w:w="6379" w:type="dxa"/>
            <w:shd w:val="clear" w:color="auto" w:fill="auto"/>
          </w:tcPr>
          <w:p w:rsidR="00D920FA" w:rsidRDefault="00D920FA" w:rsidP="000D4C7B">
            <w:pPr>
              <w:pStyle w:val="NoSpacing"/>
              <w:rPr>
                <w:rStyle w:val="IntenseEmphasis"/>
                <w:color w:val="FF0000"/>
                <w:sz w:val="22"/>
                <w:szCs w:val="22"/>
              </w:rPr>
            </w:pPr>
          </w:p>
          <w:p w:rsidR="005B039E" w:rsidRDefault="005B039E" w:rsidP="000D4C7B">
            <w:pPr>
              <w:pStyle w:val="NoSpacing"/>
              <w:rPr>
                <w:rStyle w:val="IntenseEmphasis"/>
                <w:color w:val="FF0000"/>
                <w:sz w:val="22"/>
                <w:szCs w:val="22"/>
              </w:rPr>
            </w:pPr>
            <w:r>
              <w:rPr>
                <w:rStyle w:val="IntenseEmphasis"/>
                <w:color w:val="FF0000"/>
                <w:sz w:val="22"/>
                <w:szCs w:val="22"/>
              </w:rPr>
              <w:t xml:space="preserve">Below is a brief summary of the documents we require </w:t>
            </w:r>
          </w:p>
          <w:p w:rsidR="005B039E" w:rsidRDefault="005B039E" w:rsidP="000D4C7B">
            <w:pPr>
              <w:pStyle w:val="NoSpacing"/>
              <w:rPr>
                <w:rStyle w:val="IntenseEmphasis"/>
                <w:color w:val="FF0000"/>
                <w:sz w:val="22"/>
                <w:szCs w:val="22"/>
              </w:rPr>
            </w:pPr>
          </w:p>
          <w:p w:rsidR="006D3938" w:rsidRPr="006D3938" w:rsidRDefault="006D3938" w:rsidP="000D4C7B">
            <w:pPr>
              <w:pStyle w:val="NoSpacing"/>
              <w:rPr>
                <w:rStyle w:val="IntenseEmphasis"/>
                <w:sz w:val="22"/>
                <w:szCs w:val="22"/>
              </w:rPr>
            </w:pPr>
            <w:r w:rsidRPr="004D48BB">
              <w:rPr>
                <w:rStyle w:val="IntenseEmphasis"/>
                <w:color w:val="FF0000"/>
                <w:sz w:val="22"/>
                <w:szCs w:val="22"/>
              </w:rPr>
              <w:t xml:space="preserve">Permanent File Documents: </w:t>
            </w:r>
          </w:p>
        </w:tc>
        <w:tc>
          <w:tcPr>
            <w:tcW w:w="1139" w:type="dxa"/>
          </w:tcPr>
          <w:p w:rsidR="006D3938" w:rsidRPr="0006011B" w:rsidRDefault="006D3938" w:rsidP="000D4C7B">
            <w:pPr>
              <w:pStyle w:val="NoSpacing"/>
              <w:rPr>
                <w:sz w:val="28"/>
                <w:szCs w:val="24"/>
              </w:rPr>
            </w:pPr>
          </w:p>
        </w:tc>
        <w:tc>
          <w:tcPr>
            <w:tcW w:w="278" w:type="dxa"/>
          </w:tcPr>
          <w:p w:rsidR="006D3938" w:rsidRPr="0006011B" w:rsidRDefault="006D3938" w:rsidP="000D4C7B">
            <w:pPr>
              <w:pStyle w:val="NoSpacing"/>
              <w:rPr>
                <w:sz w:val="28"/>
                <w:szCs w:val="24"/>
              </w:rPr>
            </w:pPr>
          </w:p>
        </w:tc>
        <w:tc>
          <w:tcPr>
            <w:tcW w:w="1280" w:type="dxa"/>
            <w:shd w:val="clear" w:color="auto" w:fill="auto"/>
          </w:tcPr>
          <w:p w:rsidR="006D3938" w:rsidRPr="0006011B" w:rsidRDefault="006D3938" w:rsidP="000D4C7B">
            <w:pPr>
              <w:pStyle w:val="NoSpacing"/>
              <w:rPr>
                <w:sz w:val="28"/>
                <w:szCs w:val="24"/>
              </w:rPr>
            </w:pPr>
          </w:p>
        </w:tc>
      </w:tr>
      <w:tr w:rsidR="006D3938" w:rsidRPr="00DD27F6" w:rsidTr="009926F0">
        <w:tc>
          <w:tcPr>
            <w:tcW w:w="6379" w:type="dxa"/>
          </w:tcPr>
          <w:p w:rsidR="006D3938" w:rsidRPr="00550D4A" w:rsidRDefault="006D3938" w:rsidP="00550D4A">
            <w:pPr>
              <w:pStyle w:val="NoSpacing"/>
            </w:pPr>
            <w:r w:rsidRPr="00550D4A">
              <w:t>Trust Deed and deed amendments</w:t>
            </w:r>
          </w:p>
        </w:tc>
        <w:tc>
          <w:tcPr>
            <w:tcW w:w="1139" w:type="dxa"/>
          </w:tcPr>
          <w:p w:rsidR="006D3938" w:rsidRPr="00550D4A" w:rsidRDefault="00FD3FEB" w:rsidP="00550D4A">
            <w:pPr>
              <w:pStyle w:val="NoSpacing"/>
            </w:pPr>
            <w:sdt>
              <w:sdtPr>
                <w:id w:val="-1091471702"/>
                <w14:checkbox>
                  <w14:checked w14:val="0"/>
                  <w14:checkedState w14:val="2612" w14:font="MS Gothic"/>
                  <w14:uncheckedState w14:val="2610" w14:font="MS Gothic"/>
                </w14:checkbox>
              </w:sdtPr>
              <w:sdtEndPr/>
              <w:sdtContent>
                <w:r w:rsidR="00217FE8" w:rsidRPr="00550D4A">
                  <w:rPr>
                    <w:rFonts w:ascii="Segoe UI Symbol" w:hAnsi="Segoe UI Symbol" w:cs="Segoe UI Symbol"/>
                  </w:rPr>
                  <w:t>☐</w:t>
                </w:r>
              </w:sdtContent>
            </w:sdt>
          </w:p>
        </w:tc>
        <w:tc>
          <w:tcPr>
            <w:tcW w:w="278" w:type="dxa"/>
          </w:tcPr>
          <w:p w:rsidR="006D3938" w:rsidRPr="00550D4A" w:rsidRDefault="006D3938" w:rsidP="00550D4A">
            <w:pPr>
              <w:pStyle w:val="NoSpacing"/>
            </w:pPr>
          </w:p>
        </w:tc>
        <w:tc>
          <w:tcPr>
            <w:tcW w:w="1280" w:type="dxa"/>
          </w:tcPr>
          <w:p w:rsidR="006D3938" w:rsidRPr="00550D4A" w:rsidRDefault="00FD3FEB" w:rsidP="00550D4A">
            <w:pPr>
              <w:pStyle w:val="NoSpacing"/>
            </w:pPr>
            <w:sdt>
              <w:sdtPr>
                <w:id w:val="-377396118"/>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r>
      <w:tr w:rsidR="006D3938" w:rsidRPr="00DD27F6" w:rsidTr="009926F0">
        <w:tc>
          <w:tcPr>
            <w:tcW w:w="6379" w:type="dxa"/>
          </w:tcPr>
          <w:p w:rsidR="006D3938" w:rsidRPr="00550D4A" w:rsidRDefault="006D3938" w:rsidP="00550D4A">
            <w:pPr>
              <w:pStyle w:val="NoSpacing"/>
            </w:pPr>
            <w:r w:rsidRPr="00550D4A">
              <w:t>Signed ATO trustee declarations</w:t>
            </w:r>
          </w:p>
        </w:tc>
        <w:tc>
          <w:tcPr>
            <w:tcW w:w="1139" w:type="dxa"/>
          </w:tcPr>
          <w:p w:rsidR="006D3938" w:rsidRPr="00550D4A" w:rsidRDefault="00FD3FEB" w:rsidP="00550D4A">
            <w:pPr>
              <w:pStyle w:val="NoSpacing"/>
            </w:pPr>
            <w:sdt>
              <w:sdtPr>
                <w:id w:val="-94169816"/>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c>
          <w:tcPr>
            <w:tcW w:w="278" w:type="dxa"/>
          </w:tcPr>
          <w:p w:rsidR="006D3938" w:rsidRPr="00550D4A" w:rsidRDefault="006D3938" w:rsidP="00550D4A">
            <w:pPr>
              <w:pStyle w:val="NoSpacing"/>
            </w:pPr>
          </w:p>
        </w:tc>
        <w:tc>
          <w:tcPr>
            <w:tcW w:w="1280" w:type="dxa"/>
          </w:tcPr>
          <w:p w:rsidR="006D3938" w:rsidRPr="00550D4A" w:rsidRDefault="00FD3FEB" w:rsidP="00550D4A">
            <w:pPr>
              <w:pStyle w:val="NoSpacing"/>
            </w:pPr>
            <w:sdt>
              <w:sdtPr>
                <w:id w:val="-1456484482"/>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r>
      <w:tr w:rsidR="006D3938" w:rsidRPr="00DD27F6" w:rsidTr="009926F0">
        <w:tc>
          <w:tcPr>
            <w:tcW w:w="6379" w:type="dxa"/>
          </w:tcPr>
          <w:p w:rsidR="006D3938" w:rsidRPr="00550D4A" w:rsidRDefault="006D3938" w:rsidP="00550D4A">
            <w:pPr>
              <w:pStyle w:val="NoSpacing"/>
            </w:pPr>
            <w:r w:rsidRPr="00550D4A">
              <w:t>Trustee consents and member applications</w:t>
            </w:r>
          </w:p>
        </w:tc>
        <w:tc>
          <w:tcPr>
            <w:tcW w:w="1139" w:type="dxa"/>
          </w:tcPr>
          <w:p w:rsidR="006D3938" w:rsidRPr="00550D4A" w:rsidRDefault="00FD3FEB" w:rsidP="00550D4A">
            <w:pPr>
              <w:pStyle w:val="NoSpacing"/>
            </w:pPr>
            <w:sdt>
              <w:sdtPr>
                <w:id w:val="-1974671834"/>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c>
          <w:tcPr>
            <w:tcW w:w="278" w:type="dxa"/>
          </w:tcPr>
          <w:p w:rsidR="006D3938" w:rsidRPr="00550D4A" w:rsidRDefault="006D3938" w:rsidP="00550D4A">
            <w:pPr>
              <w:pStyle w:val="NoSpacing"/>
            </w:pPr>
          </w:p>
        </w:tc>
        <w:tc>
          <w:tcPr>
            <w:tcW w:w="1280" w:type="dxa"/>
          </w:tcPr>
          <w:p w:rsidR="006D3938" w:rsidRPr="00550D4A" w:rsidRDefault="00FD3FEB" w:rsidP="00550D4A">
            <w:pPr>
              <w:pStyle w:val="NoSpacing"/>
            </w:pPr>
            <w:sdt>
              <w:sdtPr>
                <w:id w:val="-1436754628"/>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r>
      <w:tr w:rsidR="006D3938" w:rsidRPr="00DD27F6" w:rsidTr="009926F0">
        <w:tc>
          <w:tcPr>
            <w:tcW w:w="6379" w:type="dxa"/>
          </w:tcPr>
          <w:p w:rsidR="006D3938" w:rsidRPr="00550D4A" w:rsidRDefault="006D3938" w:rsidP="00550D4A">
            <w:pPr>
              <w:pStyle w:val="NoSpacing"/>
            </w:pPr>
            <w:r w:rsidRPr="00550D4A">
              <w:t>Investment strategy</w:t>
            </w:r>
          </w:p>
        </w:tc>
        <w:tc>
          <w:tcPr>
            <w:tcW w:w="1139" w:type="dxa"/>
          </w:tcPr>
          <w:p w:rsidR="006D3938" w:rsidRPr="00550D4A" w:rsidRDefault="00FD3FEB" w:rsidP="00550D4A">
            <w:pPr>
              <w:pStyle w:val="NoSpacing"/>
            </w:pPr>
            <w:sdt>
              <w:sdtPr>
                <w:id w:val="873889159"/>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c>
          <w:tcPr>
            <w:tcW w:w="278" w:type="dxa"/>
          </w:tcPr>
          <w:p w:rsidR="006D3938" w:rsidRPr="00550D4A" w:rsidRDefault="006D3938" w:rsidP="00550D4A">
            <w:pPr>
              <w:pStyle w:val="NoSpacing"/>
            </w:pPr>
          </w:p>
        </w:tc>
        <w:tc>
          <w:tcPr>
            <w:tcW w:w="1280" w:type="dxa"/>
          </w:tcPr>
          <w:p w:rsidR="006D3938" w:rsidRPr="00550D4A" w:rsidRDefault="00FD3FEB" w:rsidP="00550D4A">
            <w:pPr>
              <w:pStyle w:val="NoSpacing"/>
            </w:pPr>
            <w:sdt>
              <w:sdtPr>
                <w:id w:val="-1274705905"/>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r>
      <w:tr w:rsidR="006D3938" w:rsidRPr="00DD27F6" w:rsidTr="009926F0">
        <w:tc>
          <w:tcPr>
            <w:tcW w:w="6379" w:type="dxa"/>
          </w:tcPr>
          <w:p w:rsidR="006D3938" w:rsidRPr="00550D4A" w:rsidRDefault="006D3938" w:rsidP="00550D4A">
            <w:pPr>
              <w:pStyle w:val="NoSpacing"/>
            </w:pPr>
            <w:r w:rsidRPr="00550D4A">
              <w:t>ASIC extract / annual report for trustee company</w:t>
            </w:r>
          </w:p>
        </w:tc>
        <w:tc>
          <w:tcPr>
            <w:tcW w:w="1139" w:type="dxa"/>
          </w:tcPr>
          <w:p w:rsidR="006D3938" w:rsidRPr="00550D4A" w:rsidRDefault="00FD3FEB" w:rsidP="00550D4A">
            <w:pPr>
              <w:pStyle w:val="NoSpacing"/>
            </w:pPr>
            <w:sdt>
              <w:sdtPr>
                <w:id w:val="-1812163466"/>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c>
          <w:tcPr>
            <w:tcW w:w="278" w:type="dxa"/>
          </w:tcPr>
          <w:p w:rsidR="006D3938" w:rsidRPr="00550D4A" w:rsidRDefault="006D3938" w:rsidP="00550D4A">
            <w:pPr>
              <w:pStyle w:val="NoSpacing"/>
            </w:pPr>
          </w:p>
        </w:tc>
        <w:tc>
          <w:tcPr>
            <w:tcW w:w="1280" w:type="dxa"/>
          </w:tcPr>
          <w:p w:rsidR="006D3938" w:rsidRPr="00550D4A" w:rsidRDefault="00FD3FEB" w:rsidP="00550D4A">
            <w:pPr>
              <w:pStyle w:val="NoSpacing"/>
            </w:pPr>
            <w:sdt>
              <w:sdtPr>
                <w:id w:val="-206652552"/>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bookmarkStart w:id="0" w:name="_GoBack"/>
        <w:bookmarkEnd w:id="0"/>
      </w:tr>
      <w:tr w:rsidR="006D3938" w:rsidRPr="00DD27F6" w:rsidTr="00550D4A">
        <w:trPr>
          <w:trHeight w:val="473"/>
        </w:trPr>
        <w:tc>
          <w:tcPr>
            <w:tcW w:w="6379" w:type="dxa"/>
          </w:tcPr>
          <w:p w:rsidR="006D3938" w:rsidRPr="006D3938" w:rsidRDefault="006D3938" w:rsidP="000D4C7B">
            <w:pPr>
              <w:pStyle w:val="NoSpacing"/>
            </w:pPr>
          </w:p>
        </w:tc>
        <w:tc>
          <w:tcPr>
            <w:tcW w:w="1139" w:type="dxa"/>
          </w:tcPr>
          <w:p w:rsidR="006D3938" w:rsidRPr="0006011B" w:rsidRDefault="006D3938" w:rsidP="000D4C7B">
            <w:pPr>
              <w:pStyle w:val="NoSpacing"/>
              <w:rPr>
                <w:sz w:val="28"/>
                <w:szCs w:val="24"/>
              </w:rPr>
            </w:pPr>
          </w:p>
        </w:tc>
        <w:tc>
          <w:tcPr>
            <w:tcW w:w="278" w:type="dxa"/>
          </w:tcPr>
          <w:p w:rsidR="006D3938" w:rsidRPr="0006011B" w:rsidRDefault="006D3938" w:rsidP="000D4C7B">
            <w:pPr>
              <w:pStyle w:val="NoSpacing"/>
              <w:rPr>
                <w:sz w:val="28"/>
                <w:szCs w:val="24"/>
              </w:rPr>
            </w:pPr>
          </w:p>
        </w:tc>
        <w:tc>
          <w:tcPr>
            <w:tcW w:w="1280" w:type="dxa"/>
          </w:tcPr>
          <w:p w:rsidR="006D3938" w:rsidRPr="0006011B" w:rsidRDefault="006D3938" w:rsidP="000D4C7B">
            <w:pPr>
              <w:pStyle w:val="NoSpacing"/>
              <w:rPr>
                <w:sz w:val="28"/>
                <w:szCs w:val="24"/>
              </w:rPr>
            </w:pPr>
          </w:p>
        </w:tc>
      </w:tr>
      <w:tr w:rsidR="006D3938" w:rsidRPr="00DD27F6" w:rsidTr="009926F0">
        <w:tc>
          <w:tcPr>
            <w:tcW w:w="6379" w:type="dxa"/>
          </w:tcPr>
          <w:p w:rsidR="00876E4F" w:rsidRPr="00550D4A" w:rsidRDefault="00876E4F" w:rsidP="00550D4A">
            <w:pPr>
              <w:pStyle w:val="NoSpacing"/>
              <w:rPr>
                <w:rStyle w:val="IntenseEmphasis"/>
                <w:color w:val="FF0000"/>
                <w:sz w:val="22"/>
                <w:szCs w:val="22"/>
              </w:rPr>
            </w:pPr>
            <w:r w:rsidRPr="00550D4A">
              <w:rPr>
                <w:rStyle w:val="IntenseEmphasis"/>
                <w:color w:val="FF0000"/>
                <w:sz w:val="22"/>
                <w:szCs w:val="22"/>
              </w:rPr>
              <w:t xml:space="preserve">Existing fund </w:t>
            </w:r>
            <w:r w:rsidR="006D3938" w:rsidRPr="00550D4A">
              <w:rPr>
                <w:rStyle w:val="IntenseEmphasis"/>
                <w:color w:val="FF0000"/>
                <w:sz w:val="22"/>
                <w:szCs w:val="22"/>
              </w:rPr>
              <w:t>Account</w:t>
            </w:r>
            <w:r w:rsidRPr="00550D4A">
              <w:rPr>
                <w:rStyle w:val="IntenseEmphasis"/>
                <w:color w:val="FF0000"/>
                <w:sz w:val="22"/>
                <w:szCs w:val="22"/>
              </w:rPr>
              <w:t>ing</w:t>
            </w:r>
            <w:r w:rsidR="006D3938" w:rsidRPr="00550D4A">
              <w:rPr>
                <w:rStyle w:val="IntenseEmphasis"/>
                <w:color w:val="FF0000"/>
                <w:sz w:val="22"/>
                <w:szCs w:val="22"/>
              </w:rPr>
              <w:t xml:space="preserve"> documents </w:t>
            </w:r>
          </w:p>
          <w:p w:rsidR="006D3938" w:rsidRPr="00550D4A" w:rsidRDefault="006D3938" w:rsidP="00550D4A">
            <w:pPr>
              <w:pStyle w:val="NoSpacing"/>
            </w:pPr>
            <w:r w:rsidRPr="00550D4A">
              <w:t>(</w:t>
            </w:r>
            <w:r w:rsidR="00876E4F" w:rsidRPr="00550D4A">
              <w:t>Existing Funds Only – we require copies of the most recent audited financial reports – please see below)</w:t>
            </w:r>
          </w:p>
          <w:p w:rsidR="00876E4F" w:rsidRPr="00550D4A" w:rsidRDefault="00876E4F" w:rsidP="00550D4A">
            <w:pPr>
              <w:pStyle w:val="NoSpacing"/>
            </w:pPr>
          </w:p>
        </w:tc>
        <w:tc>
          <w:tcPr>
            <w:tcW w:w="1139" w:type="dxa"/>
          </w:tcPr>
          <w:p w:rsidR="006D3938" w:rsidRPr="00550D4A" w:rsidRDefault="006D3938" w:rsidP="00550D4A">
            <w:pPr>
              <w:pStyle w:val="NoSpacing"/>
            </w:pPr>
          </w:p>
        </w:tc>
        <w:tc>
          <w:tcPr>
            <w:tcW w:w="278" w:type="dxa"/>
          </w:tcPr>
          <w:p w:rsidR="006D3938" w:rsidRPr="00550D4A" w:rsidRDefault="006D3938" w:rsidP="00550D4A">
            <w:pPr>
              <w:pStyle w:val="NoSpacing"/>
            </w:pPr>
          </w:p>
        </w:tc>
        <w:tc>
          <w:tcPr>
            <w:tcW w:w="1280" w:type="dxa"/>
          </w:tcPr>
          <w:p w:rsidR="006D3938" w:rsidRPr="00550D4A" w:rsidRDefault="006D3938" w:rsidP="00550D4A">
            <w:pPr>
              <w:pStyle w:val="NoSpacing"/>
            </w:pPr>
          </w:p>
        </w:tc>
      </w:tr>
      <w:tr w:rsidR="006D3938" w:rsidRPr="00DD27F6" w:rsidTr="009926F0">
        <w:tc>
          <w:tcPr>
            <w:tcW w:w="6379" w:type="dxa"/>
          </w:tcPr>
          <w:p w:rsidR="006D3938" w:rsidRPr="00550D4A" w:rsidRDefault="006D3938" w:rsidP="00550D4A">
            <w:pPr>
              <w:pStyle w:val="NoSpacing"/>
            </w:pPr>
            <w:r w:rsidRPr="00550D4A">
              <w:t>SMSF Annual return</w:t>
            </w:r>
          </w:p>
        </w:tc>
        <w:tc>
          <w:tcPr>
            <w:tcW w:w="1139" w:type="dxa"/>
          </w:tcPr>
          <w:p w:rsidR="006D3938" w:rsidRPr="00550D4A" w:rsidRDefault="00FD3FEB" w:rsidP="00550D4A">
            <w:pPr>
              <w:pStyle w:val="NoSpacing"/>
            </w:pPr>
            <w:sdt>
              <w:sdtPr>
                <w:id w:val="1805656610"/>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c>
          <w:tcPr>
            <w:tcW w:w="278" w:type="dxa"/>
          </w:tcPr>
          <w:p w:rsidR="006D3938" w:rsidRPr="00550D4A" w:rsidRDefault="006D3938" w:rsidP="00550D4A">
            <w:pPr>
              <w:pStyle w:val="NoSpacing"/>
            </w:pPr>
          </w:p>
        </w:tc>
        <w:tc>
          <w:tcPr>
            <w:tcW w:w="1280" w:type="dxa"/>
          </w:tcPr>
          <w:p w:rsidR="006D3938" w:rsidRPr="00550D4A" w:rsidRDefault="00FD3FEB" w:rsidP="00550D4A">
            <w:pPr>
              <w:pStyle w:val="NoSpacing"/>
            </w:pPr>
            <w:sdt>
              <w:sdtPr>
                <w:id w:val="-1358882593"/>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r>
      <w:tr w:rsidR="006D3938" w:rsidRPr="00DD27F6" w:rsidTr="009926F0">
        <w:tc>
          <w:tcPr>
            <w:tcW w:w="6379" w:type="dxa"/>
          </w:tcPr>
          <w:p w:rsidR="006D3938" w:rsidRPr="00550D4A" w:rsidRDefault="006D3938" w:rsidP="00550D4A">
            <w:pPr>
              <w:pStyle w:val="NoSpacing"/>
            </w:pPr>
            <w:r w:rsidRPr="00550D4A">
              <w:t>Signed prior year accounts</w:t>
            </w:r>
          </w:p>
        </w:tc>
        <w:tc>
          <w:tcPr>
            <w:tcW w:w="1139" w:type="dxa"/>
          </w:tcPr>
          <w:p w:rsidR="006D3938" w:rsidRPr="00550D4A" w:rsidRDefault="00FD3FEB" w:rsidP="00550D4A">
            <w:pPr>
              <w:pStyle w:val="NoSpacing"/>
            </w:pPr>
            <w:sdt>
              <w:sdtPr>
                <w:id w:val="-1814785972"/>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c>
          <w:tcPr>
            <w:tcW w:w="278" w:type="dxa"/>
          </w:tcPr>
          <w:p w:rsidR="006D3938" w:rsidRPr="00550D4A" w:rsidRDefault="006D3938" w:rsidP="00550D4A">
            <w:pPr>
              <w:pStyle w:val="NoSpacing"/>
            </w:pPr>
          </w:p>
        </w:tc>
        <w:tc>
          <w:tcPr>
            <w:tcW w:w="1280" w:type="dxa"/>
          </w:tcPr>
          <w:p w:rsidR="006D3938" w:rsidRPr="00550D4A" w:rsidRDefault="00FD3FEB" w:rsidP="00550D4A">
            <w:pPr>
              <w:pStyle w:val="NoSpacing"/>
            </w:pPr>
            <w:sdt>
              <w:sdtPr>
                <w:id w:val="-206101396"/>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r>
      <w:tr w:rsidR="006D3938" w:rsidRPr="00DD27F6" w:rsidTr="009926F0">
        <w:tc>
          <w:tcPr>
            <w:tcW w:w="6379" w:type="dxa"/>
          </w:tcPr>
          <w:p w:rsidR="006D3938" w:rsidRPr="00550D4A" w:rsidRDefault="006D3938" w:rsidP="00550D4A">
            <w:pPr>
              <w:pStyle w:val="NoSpacing"/>
            </w:pPr>
            <w:r w:rsidRPr="00550D4A">
              <w:t>Member annual statements</w:t>
            </w:r>
          </w:p>
        </w:tc>
        <w:tc>
          <w:tcPr>
            <w:tcW w:w="1139" w:type="dxa"/>
          </w:tcPr>
          <w:p w:rsidR="006D3938" w:rsidRPr="00550D4A" w:rsidRDefault="00FD3FEB" w:rsidP="00550D4A">
            <w:pPr>
              <w:pStyle w:val="NoSpacing"/>
            </w:pPr>
            <w:sdt>
              <w:sdtPr>
                <w:id w:val="-1135642022"/>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c>
          <w:tcPr>
            <w:tcW w:w="278" w:type="dxa"/>
          </w:tcPr>
          <w:p w:rsidR="006D3938" w:rsidRPr="00550D4A" w:rsidRDefault="006D3938" w:rsidP="00550D4A">
            <w:pPr>
              <w:pStyle w:val="NoSpacing"/>
            </w:pPr>
          </w:p>
        </w:tc>
        <w:tc>
          <w:tcPr>
            <w:tcW w:w="1280" w:type="dxa"/>
          </w:tcPr>
          <w:p w:rsidR="006D3938" w:rsidRPr="00550D4A" w:rsidRDefault="00FD3FEB" w:rsidP="00550D4A">
            <w:pPr>
              <w:pStyle w:val="NoSpacing"/>
            </w:pPr>
            <w:sdt>
              <w:sdtPr>
                <w:id w:val="728895807"/>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r>
      <w:tr w:rsidR="006D3938" w:rsidRPr="00DD27F6" w:rsidTr="009926F0">
        <w:tc>
          <w:tcPr>
            <w:tcW w:w="6379" w:type="dxa"/>
          </w:tcPr>
          <w:p w:rsidR="006D3938" w:rsidRPr="00550D4A" w:rsidRDefault="006D3938" w:rsidP="00550D4A">
            <w:pPr>
              <w:pStyle w:val="NoSpacing"/>
            </w:pPr>
            <w:r w:rsidRPr="00550D4A">
              <w:t>Prior year audit report &amp; management letter</w:t>
            </w:r>
          </w:p>
        </w:tc>
        <w:tc>
          <w:tcPr>
            <w:tcW w:w="1139" w:type="dxa"/>
          </w:tcPr>
          <w:p w:rsidR="006D3938" w:rsidRPr="00550D4A" w:rsidRDefault="00FD3FEB" w:rsidP="00550D4A">
            <w:pPr>
              <w:pStyle w:val="NoSpacing"/>
            </w:pPr>
            <w:sdt>
              <w:sdtPr>
                <w:id w:val="-1533570164"/>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c>
          <w:tcPr>
            <w:tcW w:w="278" w:type="dxa"/>
          </w:tcPr>
          <w:p w:rsidR="006D3938" w:rsidRPr="00550D4A" w:rsidRDefault="006D3938" w:rsidP="00550D4A">
            <w:pPr>
              <w:pStyle w:val="NoSpacing"/>
            </w:pPr>
          </w:p>
        </w:tc>
        <w:tc>
          <w:tcPr>
            <w:tcW w:w="1280" w:type="dxa"/>
          </w:tcPr>
          <w:p w:rsidR="006D3938" w:rsidRPr="00550D4A" w:rsidRDefault="00FD3FEB" w:rsidP="00550D4A">
            <w:pPr>
              <w:pStyle w:val="NoSpacing"/>
            </w:pPr>
            <w:sdt>
              <w:sdtPr>
                <w:id w:val="-2138408672"/>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r>
      <w:tr w:rsidR="006D3938" w:rsidRPr="00DD27F6" w:rsidTr="009926F0">
        <w:tc>
          <w:tcPr>
            <w:tcW w:w="6379" w:type="dxa"/>
          </w:tcPr>
          <w:p w:rsidR="006D3938" w:rsidRPr="00550D4A" w:rsidRDefault="006D3938" w:rsidP="00550D4A">
            <w:pPr>
              <w:pStyle w:val="NoSpacing"/>
            </w:pPr>
            <w:r w:rsidRPr="00550D4A">
              <w:t xml:space="preserve">Investment summary report as at 30 June 20xx </w:t>
            </w:r>
          </w:p>
        </w:tc>
        <w:tc>
          <w:tcPr>
            <w:tcW w:w="1139" w:type="dxa"/>
          </w:tcPr>
          <w:p w:rsidR="006D3938" w:rsidRPr="00550D4A" w:rsidRDefault="00FD3FEB" w:rsidP="00550D4A">
            <w:pPr>
              <w:pStyle w:val="NoSpacing"/>
            </w:pPr>
            <w:sdt>
              <w:sdtPr>
                <w:id w:val="1352607773"/>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c>
          <w:tcPr>
            <w:tcW w:w="278" w:type="dxa"/>
          </w:tcPr>
          <w:p w:rsidR="006D3938" w:rsidRPr="00550D4A" w:rsidRDefault="006D3938" w:rsidP="00550D4A">
            <w:pPr>
              <w:pStyle w:val="NoSpacing"/>
            </w:pPr>
          </w:p>
        </w:tc>
        <w:tc>
          <w:tcPr>
            <w:tcW w:w="1280" w:type="dxa"/>
          </w:tcPr>
          <w:p w:rsidR="006D3938" w:rsidRPr="00550D4A" w:rsidRDefault="00FD3FEB" w:rsidP="00550D4A">
            <w:pPr>
              <w:pStyle w:val="NoSpacing"/>
            </w:pPr>
            <w:sdt>
              <w:sdtPr>
                <w:id w:val="620876991"/>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r>
      <w:tr w:rsidR="006D3938" w:rsidRPr="00DD27F6" w:rsidTr="009926F0">
        <w:tc>
          <w:tcPr>
            <w:tcW w:w="6379" w:type="dxa"/>
          </w:tcPr>
          <w:p w:rsidR="006D3938" w:rsidRPr="00550D4A" w:rsidRDefault="006D3938" w:rsidP="00550D4A">
            <w:pPr>
              <w:pStyle w:val="NoSpacing"/>
            </w:pPr>
            <w:r w:rsidRPr="00550D4A">
              <w:t>Full CGT cost base history details for all currently held investments</w:t>
            </w:r>
          </w:p>
        </w:tc>
        <w:tc>
          <w:tcPr>
            <w:tcW w:w="1139" w:type="dxa"/>
          </w:tcPr>
          <w:p w:rsidR="006D3938" w:rsidRPr="00550D4A" w:rsidRDefault="00FD3FEB" w:rsidP="00550D4A">
            <w:pPr>
              <w:pStyle w:val="NoSpacing"/>
            </w:pPr>
            <w:sdt>
              <w:sdtPr>
                <w:id w:val="-1915998705"/>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c>
          <w:tcPr>
            <w:tcW w:w="278" w:type="dxa"/>
          </w:tcPr>
          <w:p w:rsidR="006D3938" w:rsidRPr="00550D4A" w:rsidRDefault="006D3938" w:rsidP="00550D4A">
            <w:pPr>
              <w:pStyle w:val="NoSpacing"/>
            </w:pPr>
          </w:p>
        </w:tc>
        <w:tc>
          <w:tcPr>
            <w:tcW w:w="1280" w:type="dxa"/>
          </w:tcPr>
          <w:p w:rsidR="006D3938" w:rsidRPr="00550D4A" w:rsidRDefault="00FD3FEB" w:rsidP="00550D4A">
            <w:pPr>
              <w:pStyle w:val="NoSpacing"/>
            </w:pPr>
            <w:sdt>
              <w:sdtPr>
                <w:id w:val="741453317"/>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r>
      <w:tr w:rsidR="006D3938" w:rsidRPr="00DD27F6" w:rsidTr="009926F0">
        <w:tc>
          <w:tcPr>
            <w:tcW w:w="6379" w:type="dxa"/>
          </w:tcPr>
          <w:p w:rsidR="006D3938" w:rsidRPr="00550D4A" w:rsidRDefault="006D3938" w:rsidP="00550D4A">
            <w:pPr>
              <w:pStyle w:val="NoSpacing"/>
            </w:pPr>
            <w:r w:rsidRPr="00550D4A">
              <w:t>Current SMSF Software file (Eg BGL Export File)</w:t>
            </w:r>
          </w:p>
        </w:tc>
        <w:tc>
          <w:tcPr>
            <w:tcW w:w="1139" w:type="dxa"/>
          </w:tcPr>
          <w:p w:rsidR="006D3938" w:rsidRPr="00550D4A" w:rsidRDefault="00FD3FEB" w:rsidP="00550D4A">
            <w:pPr>
              <w:pStyle w:val="NoSpacing"/>
            </w:pPr>
            <w:sdt>
              <w:sdtPr>
                <w:id w:val="1654022160"/>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c>
          <w:tcPr>
            <w:tcW w:w="278" w:type="dxa"/>
          </w:tcPr>
          <w:p w:rsidR="006D3938" w:rsidRPr="00550D4A" w:rsidRDefault="006D3938" w:rsidP="00550D4A">
            <w:pPr>
              <w:pStyle w:val="NoSpacing"/>
            </w:pPr>
          </w:p>
        </w:tc>
        <w:tc>
          <w:tcPr>
            <w:tcW w:w="1280" w:type="dxa"/>
          </w:tcPr>
          <w:p w:rsidR="006D3938" w:rsidRPr="00550D4A" w:rsidRDefault="00FD3FEB" w:rsidP="00550D4A">
            <w:pPr>
              <w:pStyle w:val="NoSpacing"/>
            </w:pPr>
            <w:sdt>
              <w:sdtPr>
                <w:id w:val="-1388633356"/>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p w:rsidR="006D3938" w:rsidRPr="00550D4A" w:rsidRDefault="006D3938" w:rsidP="00550D4A">
            <w:pPr>
              <w:pStyle w:val="NoSpacing"/>
            </w:pPr>
          </w:p>
        </w:tc>
      </w:tr>
    </w:tbl>
    <w:p w:rsidR="006D3938" w:rsidRPr="004D48BB" w:rsidRDefault="006D3938" w:rsidP="000D4C7B">
      <w:pPr>
        <w:pStyle w:val="NoSpacing"/>
        <w:rPr>
          <w:rStyle w:val="IntenseEmphasis"/>
          <w:color w:val="FF0000"/>
          <w:sz w:val="22"/>
          <w:szCs w:val="22"/>
        </w:rPr>
      </w:pPr>
      <w:r w:rsidRPr="004D48BB">
        <w:rPr>
          <w:rStyle w:val="IntenseEmphasis"/>
          <w:color w:val="FF0000"/>
          <w:sz w:val="22"/>
          <w:szCs w:val="22"/>
        </w:rPr>
        <w:t xml:space="preserve">Transition Documents: </w:t>
      </w:r>
    </w:p>
    <w:p w:rsidR="006D3938" w:rsidRPr="006D3938" w:rsidRDefault="006D3938" w:rsidP="000D4C7B">
      <w:pPr>
        <w:pStyle w:val="NoSpacing"/>
      </w:pPr>
      <w:r w:rsidRPr="006D3938">
        <w:t>Provide the following documents in respect of the current financial year</w:t>
      </w:r>
    </w:p>
    <w:p w:rsidR="006D3938" w:rsidRPr="00DD27F6" w:rsidRDefault="006D3938" w:rsidP="000D4C7B">
      <w:pPr>
        <w:pStyle w:val="NoSpacing"/>
        <w:rPr>
          <w:sz w:val="20"/>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281"/>
      </w:tblGrid>
      <w:tr w:rsidR="006D3938" w:rsidRPr="00DD27F6" w:rsidTr="009926F0">
        <w:tc>
          <w:tcPr>
            <w:tcW w:w="7933" w:type="dxa"/>
            <w:shd w:val="clear" w:color="auto" w:fill="BFBFBF" w:themeFill="background1" w:themeFillShade="BF"/>
          </w:tcPr>
          <w:p w:rsidR="006D3938" w:rsidRPr="00550D4A" w:rsidRDefault="006D3938" w:rsidP="00550D4A">
            <w:pPr>
              <w:pStyle w:val="NoSpacing"/>
            </w:pPr>
            <w:r w:rsidRPr="00550D4A">
              <w:t>Document</w:t>
            </w:r>
          </w:p>
        </w:tc>
        <w:tc>
          <w:tcPr>
            <w:tcW w:w="1281" w:type="dxa"/>
            <w:shd w:val="clear" w:color="auto" w:fill="BFBFBF" w:themeFill="background1" w:themeFillShade="BF"/>
          </w:tcPr>
          <w:p w:rsidR="006D3938" w:rsidRPr="00550D4A" w:rsidRDefault="006D3938" w:rsidP="00550D4A">
            <w:pPr>
              <w:pStyle w:val="NoSpacing"/>
            </w:pPr>
            <w:r w:rsidRPr="00550D4A">
              <w:t>Uploaded</w:t>
            </w:r>
          </w:p>
        </w:tc>
      </w:tr>
      <w:tr w:rsidR="006D3938" w:rsidRPr="00DD27F6" w:rsidTr="009926F0">
        <w:tc>
          <w:tcPr>
            <w:tcW w:w="7933" w:type="dxa"/>
          </w:tcPr>
          <w:p w:rsidR="006D3938" w:rsidRPr="00550D4A" w:rsidRDefault="006D3938" w:rsidP="00550D4A">
            <w:pPr>
              <w:pStyle w:val="NoSpacing"/>
            </w:pPr>
            <w:r w:rsidRPr="00550D4A">
              <w:t>Bank Transaction CSV / Excel file since last 30</w:t>
            </w:r>
            <w:r w:rsidR="00217FE8" w:rsidRPr="00550D4A">
              <w:t xml:space="preserve"> </w:t>
            </w:r>
            <w:r w:rsidRPr="00550D4A">
              <w:t xml:space="preserve">June  </w:t>
            </w:r>
          </w:p>
        </w:tc>
        <w:tc>
          <w:tcPr>
            <w:tcW w:w="1281" w:type="dxa"/>
          </w:tcPr>
          <w:p w:rsidR="006D3938" w:rsidRPr="00550D4A" w:rsidRDefault="00FD3FEB" w:rsidP="00550D4A">
            <w:pPr>
              <w:pStyle w:val="NoSpacing"/>
            </w:pPr>
            <w:sdt>
              <w:sdtPr>
                <w:id w:val="-229002572"/>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r>
      <w:tr w:rsidR="006D3938" w:rsidRPr="00DD27F6" w:rsidTr="009926F0">
        <w:tc>
          <w:tcPr>
            <w:tcW w:w="7933" w:type="dxa"/>
          </w:tcPr>
          <w:p w:rsidR="006D3938" w:rsidRPr="00550D4A" w:rsidRDefault="006D3938" w:rsidP="00550D4A">
            <w:pPr>
              <w:pStyle w:val="NoSpacing"/>
            </w:pPr>
            <w:r w:rsidRPr="00550D4A">
              <w:t xml:space="preserve">Copies of any bank statements </w:t>
            </w:r>
          </w:p>
        </w:tc>
        <w:tc>
          <w:tcPr>
            <w:tcW w:w="1281" w:type="dxa"/>
          </w:tcPr>
          <w:p w:rsidR="006D3938" w:rsidRPr="00550D4A" w:rsidRDefault="00FD3FEB" w:rsidP="00550D4A">
            <w:pPr>
              <w:pStyle w:val="NoSpacing"/>
            </w:pPr>
            <w:sdt>
              <w:sdtPr>
                <w:id w:val="-2078352094"/>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r>
      <w:tr w:rsidR="006D3938" w:rsidRPr="00DD27F6" w:rsidTr="009926F0">
        <w:tc>
          <w:tcPr>
            <w:tcW w:w="7933" w:type="dxa"/>
          </w:tcPr>
          <w:p w:rsidR="006D3938" w:rsidRPr="00550D4A" w:rsidRDefault="006D3938" w:rsidP="00550D4A">
            <w:pPr>
              <w:pStyle w:val="NoSpacing"/>
            </w:pPr>
            <w:r w:rsidRPr="00550D4A">
              <w:t>Copies of any Investment purchase, sale or income</w:t>
            </w:r>
          </w:p>
        </w:tc>
        <w:tc>
          <w:tcPr>
            <w:tcW w:w="1281" w:type="dxa"/>
          </w:tcPr>
          <w:p w:rsidR="006D3938" w:rsidRPr="00550D4A" w:rsidRDefault="00FD3FEB" w:rsidP="00550D4A">
            <w:pPr>
              <w:pStyle w:val="NoSpacing"/>
            </w:pPr>
            <w:sdt>
              <w:sdtPr>
                <w:id w:val="430709299"/>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r>
      <w:tr w:rsidR="006D3938" w:rsidRPr="00DD27F6" w:rsidTr="009926F0">
        <w:tc>
          <w:tcPr>
            <w:tcW w:w="7933" w:type="dxa"/>
          </w:tcPr>
          <w:p w:rsidR="006D3938" w:rsidRPr="00550D4A" w:rsidRDefault="006D3938" w:rsidP="00550D4A">
            <w:pPr>
              <w:pStyle w:val="NoSpacing"/>
            </w:pPr>
            <w:r w:rsidRPr="00550D4A">
              <w:t>Details of contributions or rollovers</w:t>
            </w:r>
          </w:p>
        </w:tc>
        <w:tc>
          <w:tcPr>
            <w:tcW w:w="1281" w:type="dxa"/>
          </w:tcPr>
          <w:p w:rsidR="006D3938" w:rsidRPr="00550D4A" w:rsidRDefault="00FD3FEB" w:rsidP="00550D4A">
            <w:pPr>
              <w:pStyle w:val="NoSpacing"/>
            </w:pPr>
            <w:sdt>
              <w:sdtPr>
                <w:id w:val="1380062243"/>
                <w14:checkbox>
                  <w14:checked w14:val="0"/>
                  <w14:checkedState w14:val="2612" w14:font="MS Gothic"/>
                  <w14:uncheckedState w14:val="2610" w14:font="MS Gothic"/>
                </w14:checkbox>
              </w:sdtPr>
              <w:sdtEndPr/>
              <w:sdtContent>
                <w:r w:rsidR="006D3938" w:rsidRPr="00550D4A">
                  <w:rPr>
                    <w:rFonts w:ascii="Segoe UI Symbol" w:hAnsi="Segoe UI Symbol" w:cs="Segoe UI Symbol"/>
                  </w:rPr>
                  <w:t>☐</w:t>
                </w:r>
              </w:sdtContent>
            </w:sdt>
          </w:p>
        </w:tc>
      </w:tr>
      <w:tr w:rsidR="006D3938" w:rsidRPr="00DD27F6" w:rsidTr="009926F0">
        <w:tc>
          <w:tcPr>
            <w:tcW w:w="7933" w:type="dxa"/>
          </w:tcPr>
          <w:p w:rsidR="006D3938" w:rsidRPr="00550D4A" w:rsidRDefault="006D3938" w:rsidP="00550D4A">
            <w:pPr>
              <w:pStyle w:val="NoSpacing"/>
            </w:pPr>
            <w:r w:rsidRPr="00550D4A">
              <w:t>Details of pensions or benefits</w:t>
            </w:r>
          </w:p>
        </w:tc>
        <w:tc>
          <w:tcPr>
            <w:tcW w:w="1281" w:type="dxa"/>
          </w:tcPr>
          <w:p w:rsidR="006D3938" w:rsidRPr="00550D4A" w:rsidRDefault="00FD3FEB" w:rsidP="00550D4A">
            <w:pPr>
              <w:pStyle w:val="NoSpacing"/>
            </w:pPr>
            <w:sdt>
              <w:sdtPr>
                <w:id w:val="-818040829"/>
                <w14:checkbox>
                  <w14:checked w14:val="0"/>
                  <w14:checkedState w14:val="2612" w14:font="MS Gothic"/>
                  <w14:uncheckedState w14:val="2610" w14:font="MS Gothic"/>
                </w14:checkbox>
              </w:sdtPr>
              <w:sdtEndPr/>
              <w:sdtContent>
                <w:r w:rsidR="00234C3E" w:rsidRPr="00550D4A">
                  <w:rPr>
                    <w:rFonts w:ascii="Segoe UI Symbol" w:hAnsi="Segoe UI Symbol" w:cs="Segoe UI Symbol"/>
                  </w:rPr>
                  <w:t>☐</w:t>
                </w:r>
              </w:sdtContent>
            </w:sdt>
          </w:p>
        </w:tc>
      </w:tr>
    </w:tbl>
    <w:p w:rsidR="00F41A0B" w:rsidRDefault="00F41A0B" w:rsidP="0024295B">
      <w:pPr>
        <w:pStyle w:val="NoSpacing"/>
      </w:pPr>
    </w:p>
    <w:p w:rsidR="00550D4A" w:rsidRDefault="00550D4A" w:rsidP="0024295B">
      <w:pPr>
        <w:pStyle w:val="NoSpacing"/>
      </w:pPr>
      <w:r>
        <w:t>Notes</w:t>
      </w:r>
    </w:p>
    <w:tbl>
      <w:tblPr>
        <w:tblStyle w:val="TableGridLight"/>
        <w:tblW w:w="0" w:type="auto"/>
        <w:tblLook w:val="04A0" w:firstRow="1" w:lastRow="0" w:firstColumn="1" w:lastColumn="0" w:noHBand="0" w:noVBand="1"/>
      </w:tblPr>
      <w:tblGrid>
        <w:gridCol w:w="9350"/>
      </w:tblGrid>
      <w:tr w:rsidR="00550D4A" w:rsidTr="00550D4A">
        <w:tc>
          <w:tcPr>
            <w:tcW w:w="9350" w:type="dxa"/>
          </w:tcPr>
          <w:p w:rsidR="00550D4A" w:rsidRDefault="00550D4A" w:rsidP="0024295B">
            <w:pPr>
              <w:pStyle w:val="NoSpacing"/>
            </w:pPr>
          </w:p>
        </w:tc>
      </w:tr>
      <w:tr w:rsidR="00550D4A" w:rsidTr="00550D4A">
        <w:tc>
          <w:tcPr>
            <w:tcW w:w="9350" w:type="dxa"/>
          </w:tcPr>
          <w:p w:rsidR="00550D4A" w:rsidRDefault="00550D4A" w:rsidP="0024295B">
            <w:pPr>
              <w:pStyle w:val="NoSpacing"/>
            </w:pPr>
          </w:p>
        </w:tc>
      </w:tr>
      <w:tr w:rsidR="00550D4A" w:rsidTr="00550D4A">
        <w:tc>
          <w:tcPr>
            <w:tcW w:w="9350" w:type="dxa"/>
          </w:tcPr>
          <w:p w:rsidR="00550D4A" w:rsidRDefault="00550D4A" w:rsidP="0024295B">
            <w:pPr>
              <w:pStyle w:val="NoSpacing"/>
            </w:pPr>
          </w:p>
        </w:tc>
      </w:tr>
    </w:tbl>
    <w:p w:rsidR="00550D4A" w:rsidRDefault="00550D4A" w:rsidP="0024295B">
      <w:pPr>
        <w:pStyle w:val="NoSpacing"/>
      </w:pPr>
    </w:p>
    <w:sectPr w:rsidR="00550D4A" w:rsidSect="00A003A9">
      <w:type w:val="continuous"/>
      <w:pgSz w:w="12240" w:h="15840"/>
      <w:pgMar w:top="527" w:right="1440" w:bottom="127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FEB" w:rsidRDefault="00FD3FEB" w:rsidP="00973A51">
      <w:pPr>
        <w:spacing w:line="240" w:lineRule="auto"/>
      </w:pPr>
      <w:r>
        <w:separator/>
      </w:r>
    </w:p>
  </w:endnote>
  <w:endnote w:type="continuationSeparator" w:id="0">
    <w:p w:rsidR="00FD3FEB" w:rsidRDefault="00FD3FEB" w:rsidP="00973A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C3E" w:rsidRPr="009926F0" w:rsidRDefault="00FD3FEB" w:rsidP="009926F0">
    <w:pPr>
      <w:pStyle w:val="Footer"/>
    </w:pPr>
    <w:r>
      <w:fldChar w:fldCharType="begin"/>
    </w:r>
    <w:r>
      <w:instrText xml:space="preserve"> FILENAME \* MERGEFORMAT </w:instrText>
    </w:r>
    <w:r>
      <w:fldChar w:fldCharType="separate"/>
    </w:r>
    <w:r w:rsidR="00234C3E">
      <w:rPr>
        <w:noProof/>
      </w:rPr>
      <w:t>SMSF Transfer Form - Trustee Level IFP</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38" w:rsidRPr="009926F0" w:rsidRDefault="00961C38" w:rsidP="009926F0">
    <w:pPr>
      <w:pStyle w:val="Footer"/>
    </w:pPr>
    <w:r>
      <w:fldChar w:fldCharType="begin"/>
    </w:r>
    <w:r>
      <w:instrText xml:space="preserve"> FILENAME \* MERGEFORMAT </w:instrText>
    </w:r>
    <w:r>
      <w:fldChar w:fldCharType="separate"/>
    </w:r>
    <w:r>
      <w:rPr>
        <w:noProof/>
      </w:rPr>
      <w:t>SMSF Transfer Form - Trustee Level IFP</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FEB" w:rsidRDefault="00FD3FEB" w:rsidP="00973A51">
      <w:pPr>
        <w:spacing w:line="240" w:lineRule="auto"/>
      </w:pPr>
      <w:r>
        <w:separator/>
      </w:r>
    </w:p>
  </w:footnote>
  <w:footnote w:type="continuationSeparator" w:id="0">
    <w:p w:rsidR="00FD3FEB" w:rsidRDefault="00FD3FEB" w:rsidP="00973A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C3E" w:rsidRPr="003A2D7E" w:rsidRDefault="00234C3E" w:rsidP="003A2D7E">
    <w:pPr>
      <w:pStyle w:val="Title"/>
      <w:jc w:val="center"/>
      <w:rPr>
        <w:color w:val="000000" w:themeColor="text1"/>
        <w:sz w:val="44"/>
      </w:rPr>
    </w:pPr>
    <w:r w:rsidRPr="003A2D7E">
      <w:rPr>
        <w:noProof/>
        <w:color w:val="000000" w:themeColor="text1"/>
        <w:sz w:val="44"/>
      </w:rPr>
      <w:drawing>
        <wp:anchor distT="0" distB="0" distL="114300" distR="114300" simplePos="0" relativeHeight="251658240" behindDoc="0" locked="0" layoutInCell="1" allowOverlap="1" wp14:anchorId="6BBF6A36" wp14:editId="295A8D75">
          <wp:simplePos x="0" y="0"/>
          <wp:positionH relativeFrom="column">
            <wp:posOffset>3214268</wp:posOffset>
          </wp:positionH>
          <wp:positionV relativeFrom="paragraph">
            <wp:posOffset>-340360</wp:posOffset>
          </wp:positionV>
          <wp:extent cx="735965" cy="34353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v2 small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965" cy="343535"/>
                  </a:xfrm>
                  <a:prstGeom prst="rect">
                    <a:avLst/>
                  </a:prstGeom>
                </pic:spPr>
              </pic:pic>
            </a:graphicData>
          </a:graphic>
          <wp14:sizeRelH relativeFrom="page">
            <wp14:pctWidth>0</wp14:pctWidth>
          </wp14:sizeRelH>
          <wp14:sizeRelV relativeFrom="page">
            <wp14:pctHeight>0</wp14:pctHeight>
          </wp14:sizeRelV>
        </wp:anchor>
      </w:drawing>
    </w:r>
    <w:r w:rsidRPr="003A2D7E">
      <w:rPr>
        <w:color w:val="000000" w:themeColor="text1"/>
        <w:sz w:val="44"/>
      </w:rPr>
      <w:t>SMSF Engine Service Agreement and 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C3E" w:rsidRPr="003A2D7E" w:rsidRDefault="003A2D7E" w:rsidP="00607CEF">
    <w:pPr>
      <w:pStyle w:val="Title"/>
      <w:jc w:val="center"/>
      <w:rPr>
        <w:sz w:val="72"/>
      </w:rPr>
    </w:pPr>
    <w:r w:rsidRPr="00607CEF">
      <w:rPr>
        <w:noProof/>
        <w:color w:val="000000" w:themeColor="text1"/>
        <w:sz w:val="32"/>
      </w:rPr>
      <w:drawing>
        <wp:anchor distT="0" distB="0" distL="114300" distR="114300" simplePos="0" relativeHeight="251662336" behindDoc="0" locked="0" layoutInCell="1" allowOverlap="1" wp14:anchorId="73F60AFA" wp14:editId="41101C52">
          <wp:simplePos x="0" y="0"/>
          <wp:positionH relativeFrom="column">
            <wp:posOffset>3214268</wp:posOffset>
          </wp:positionH>
          <wp:positionV relativeFrom="paragraph">
            <wp:posOffset>-340360</wp:posOffset>
          </wp:positionV>
          <wp:extent cx="735965" cy="343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v2 small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965" cy="343535"/>
                  </a:xfrm>
                  <a:prstGeom prst="rect">
                    <a:avLst/>
                  </a:prstGeom>
                </pic:spPr>
              </pic:pic>
            </a:graphicData>
          </a:graphic>
          <wp14:sizeRelH relativeFrom="page">
            <wp14:pctWidth>0</wp14:pctWidth>
          </wp14:sizeRelH>
          <wp14:sizeRelV relativeFrom="page">
            <wp14:pctHeight>0</wp14:pctHeight>
          </wp14:sizeRelV>
        </wp:anchor>
      </w:drawing>
    </w:r>
    <w:r w:rsidRPr="00607CEF">
      <w:rPr>
        <w:color w:val="000000" w:themeColor="text1"/>
        <w:sz w:val="32"/>
      </w:rPr>
      <w:t>SMSF Engine Service Agreement and 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38" w:rsidRPr="0060133B" w:rsidRDefault="00961C38" w:rsidP="0060133B">
    <w:pPr>
      <w:pStyle w:val="Title"/>
      <w:jc w:val="center"/>
      <w:rPr>
        <w:sz w:val="48"/>
      </w:rPr>
    </w:pPr>
    <w:r w:rsidRPr="0060133B">
      <w:rPr>
        <w:noProof/>
        <w:color w:val="000000" w:themeColor="text1"/>
        <w:sz w:val="32"/>
      </w:rPr>
      <w:drawing>
        <wp:anchor distT="0" distB="0" distL="114300" distR="114300" simplePos="0" relativeHeight="251666432" behindDoc="0" locked="0" layoutInCell="1" allowOverlap="1" wp14:anchorId="1AB2E777" wp14:editId="5C6683E4">
          <wp:simplePos x="0" y="0"/>
          <wp:positionH relativeFrom="column">
            <wp:posOffset>3214268</wp:posOffset>
          </wp:positionH>
          <wp:positionV relativeFrom="paragraph">
            <wp:posOffset>-340360</wp:posOffset>
          </wp:positionV>
          <wp:extent cx="735965" cy="34353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v2 small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965" cy="343535"/>
                  </a:xfrm>
                  <a:prstGeom prst="rect">
                    <a:avLst/>
                  </a:prstGeom>
                </pic:spPr>
              </pic:pic>
            </a:graphicData>
          </a:graphic>
          <wp14:sizeRelH relativeFrom="page">
            <wp14:pctWidth>0</wp14:pctWidth>
          </wp14:sizeRelH>
          <wp14:sizeRelV relativeFrom="page">
            <wp14:pctHeight>0</wp14:pctHeight>
          </wp14:sizeRelV>
        </wp:anchor>
      </w:drawing>
    </w:r>
    <w:r w:rsidRPr="0060133B">
      <w:rPr>
        <w:color w:val="000000" w:themeColor="text1"/>
        <w:sz w:val="32"/>
      </w:rPr>
      <w:t>SMSF Engine Service Agreement and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2440"/>
    <w:multiLevelType w:val="singleLevel"/>
    <w:tmpl w:val="008441D6"/>
    <w:lvl w:ilvl="0">
      <w:start w:val="1"/>
      <w:numFmt w:val="none"/>
      <w:lvlText w:val=""/>
      <w:legacy w:legacy="1" w:legacySpace="0" w:legacyIndent="0"/>
      <w:lvlJc w:val="left"/>
      <w:pPr>
        <w:ind w:left="0" w:firstLine="0"/>
      </w:pPr>
    </w:lvl>
  </w:abstractNum>
  <w:abstractNum w:abstractNumId="1" w15:restartNumberingAfterBreak="0">
    <w:nsid w:val="05C87A59"/>
    <w:multiLevelType w:val="singleLevel"/>
    <w:tmpl w:val="008441D6"/>
    <w:lvl w:ilvl="0">
      <w:start w:val="1"/>
      <w:numFmt w:val="none"/>
      <w:lvlText w:val=""/>
      <w:legacy w:legacy="1" w:legacySpace="0" w:legacyIndent="0"/>
      <w:lvlJc w:val="left"/>
      <w:pPr>
        <w:ind w:left="570" w:firstLine="0"/>
      </w:pPr>
    </w:lvl>
  </w:abstractNum>
  <w:abstractNum w:abstractNumId="2" w15:restartNumberingAfterBreak="0">
    <w:nsid w:val="0679068F"/>
    <w:multiLevelType w:val="singleLevel"/>
    <w:tmpl w:val="008441D6"/>
    <w:lvl w:ilvl="0">
      <w:start w:val="1"/>
      <w:numFmt w:val="none"/>
      <w:lvlText w:val=""/>
      <w:legacy w:legacy="1" w:legacySpace="0" w:legacyIndent="0"/>
      <w:lvlJc w:val="left"/>
      <w:pPr>
        <w:ind w:left="0" w:firstLine="0"/>
      </w:pPr>
    </w:lvl>
  </w:abstractNum>
  <w:abstractNum w:abstractNumId="3" w15:restartNumberingAfterBreak="0">
    <w:nsid w:val="08363B29"/>
    <w:multiLevelType w:val="singleLevel"/>
    <w:tmpl w:val="008441D6"/>
    <w:lvl w:ilvl="0">
      <w:start w:val="1"/>
      <w:numFmt w:val="none"/>
      <w:lvlText w:val=""/>
      <w:legacy w:legacy="1" w:legacySpace="0" w:legacyIndent="0"/>
      <w:lvlJc w:val="left"/>
      <w:pPr>
        <w:ind w:left="600" w:firstLine="0"/>
      </w:pPr>
    </w:lvl>
  </w:abstractNum>
  <w:abstractNum w:abstractNumId="4" w15:restartNumberingAfterBreak="0">
    <w:nsid w:val="094C4F9E"/>
    <w:multiLevelType w:val="singleLevel"/>
    <w:tmpl w:val="008441D6"/>
    <w:lvl w:ilvl="0">
      <w:start w:val="1"/>
      <w:numFmt w:val="none"/>
      <w:lvlText w:val=""/>
      <w:legacy w:legacy="1" w:legacySpace="0" w:legacyIndent="0"/>
      <w:lvlJc w:val="left"/>
      <w:pPr>
        <w:ind w:left="0" w:firstLine="0"/>
      </w:pPr>
    </w:lvl>
  </w:abstractNum>
  <w:abstractNum w:abstractNumId="5" w15:restartNumberingAfterBreak="0">
    <w:nsid w:val="0CB06EE8"/>
    <w:multiLevelType w:val="singleLevel"/>
    <w:tmpl w:val="F1A85958"/>
    <w:lvl w:ilvl="0">
      <w:start w:val="3"/>
      <w:numFmt w:val="lowerLetter"/>
      <w:lvlText w:val="(%1)"/>
      <w:lvlJc w:val="left"/>
      <w:pPr>
        <w:tabs>
          <w:tab w:val="num" w:pos="1170"/>
        </w:tabs>
        <w:ind w:left="1170" w:hanging="570"/>
      </w:pPr>
      <w:rPr>
        <w:rFonts w:hint="default"/>
      </w:rPr>
    </w:lvl>
  </w:abstractNum>
  <w:abstractNum w:abstractNumId="6" w15:restartNumberingAfterBreak="0">
    <w:nsid w:val="10B52F68"/>
    <w:multiLevelType w:val="singleLevel"/>
    <w:tmpl w:val="008441D6"/>
    <w:lvl w:ilvl="0">
      <w:start w:val="1"/>
      <w:numFmt w:val="none"/>
      <w:lvlText w:val=""/>
      <w:legacy w:legacy="1" w:legacySpace="0" w:legacyIndent="0"/>
      <w:lvlJc w:val="left"/>
      <w:pPr>
        <w:ind w:left="0" w:firstLine="0"/>
      </w:pPr>
    </w:lvl>
  </w:abstractNum>
  <w:abstractNum w:abstractNumId="7" w15:restartNumberingAfterBreak="0">
    <w:nsid w:val="10E551D0"/>
    <w:multiLevelType w:val="singleLevel"/>
    <w:tmpl w:val="008441D6"/>
    <w:lvl w:ilvl="0">
      <w:start w:val="1"/>
      <w:numFmt w:val="none"/>
      <w:lvlText w:val=""/>
      <w:legacy w:legacy="1" w:legacySpace="0" w:legacyIndent="0"/>
      <w:lvlJc w:val="left"/>
      <w:pPr>
        <w:ind w:left="0" w:firstLine="0"/>
      </w:pPr>
    </w:lvl>
  </w:abstractNum>
  <w:abstractNum w:abstractNumId="8" w15:restartNumberingAfterBreak="0">
    <w:nsid w:val="12782E9C"/>
    <w:multiLevelType w:val="singleLevel"/>
    <w:tmpl w:val="008441D6"/>
    <w:lvl w:ilvl="0">
      <w:start w:val="1"/>
      <w:numFmt w:val="none"/>
      <w:lvlText w:val=""/>
      <w:legacy w:legacy="1" w:legacySpace="0" w:legacyIndent="0"/>
      <w:lvlJc w:val="left"/>
      <w:pPr>
        <w:ind w:left="567" w:firstLine="0"/>
      </w:pPr>
    </w:lvl>
  </w:abstractNum>
  <w:abstractNum w:abstractNumId="9" w15:restartNumberingAfterBreak="0">
    <w:nsid w:val="16876B38"/>
    <w:multiLevelType w:val="singleLevel"/>
    <w:tmpl w:val="008441D6"/>
    <w:lvl w:ilvl="0">
      <w:start w:val="1"/>
      <w:numFmt w:val="none"/>
      <w:lvlText w:val=""/>
      <w:legacy w:legacy="1" w:legacySpace="0" w:legacyIndent="0"/>
      <w:lvlJc w:val="left"/>
      <w:pPr>
        <w:ind w:left="0" w:firstLine="0"/>
      </w:pPr>
    </w:lvl>
  </w:abstractNum>
  <w:abstractNum w:abstractNumId="10" w15:restartNumberingAfterBreak="0">
    <w:nsid w:val="1B9A07D0"/>
    <w:multiLevelType w:val="singleLevel"/>
    <w:tmpl w:val="008441D6"/>
    <w:lvl w:ilvl="0">
      <w:start w:val="1"/>
      <w:numFmt w:val="none"/>
      <w:lvlText w:val=""/>
      <w:legacy w:legacy="1" w:legacySpace="0" w:legacyIndent="0"/>
      <w:lvlJc w:val="left"/>
      <w:pPr>
        <w:ind w:left="567" w:firstLine="0"/>
      </w:pPr>
    </w:lvl>
  </w:abstractNum>
  <w:abstractNum w:abstractNumId="11" w15:restartNumberingAfterBreak="0">
    <w:nsid w:val="1D8E174B"/>
    <w:multiLevelType w:val="singleLevel"/>
    <w:tmpl w:val="008441D6"/>
    <w:lvl w:ilvl="0">
      <w:start w:val="1"/>
      <w:numFmt w:val="none"/>
      <w:lvlText w:val=""/>
      <w:legacy w:legacy="1" w:legacySpace="0" w:legacyIndent="0"/>
      <w:lvlJc w:val="left"/>
      <w:pPr>
        <w:ind w:left="567" w:firstLine="0"/>
      </w:pPr>
    </w:lvl>
  </w:abstractNum>
  <w:abstractNum w:abstractNumId="12" w15:restartNumberingAfterBreak="0">
    <w:nsid w:val="1F762D24"/>
    <w:multiLevelType w:val="hybridMultilevel"/>
    <w:tmpl w:val="E4E6D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013689"/>
    <w:multiLevelType w:val="singleLevel"/>
    <w:tmpl w:val="008441D6"/>
    <w:lvl w:ilvl="0">
      <w:start w:val="1"/>
      <w:numFmt w:val="none"/>
      <w:lvlText w:val=""/>
      <w:legacy w:legacy="1" w:legacySpace="0" w:legacyIndent="0"/>
      <w:lvlJc w:val="left"/>
      <w:pPr>
        <w:ind w:left="567" w:firstLine="0"/>
      </w:pPr>
    </w:lvl>
  </w:abstractNum>
  <w:abstractNum w:abstractNumId="14" w15:restartNumberingAfterBreak="0">
    <w:nsid w:val="244B7849"/>
    <w:multiLevelType w:val="singleLevel"/>
    <w:tmpl w:val="008441D6"/>
    <w:lvl w:ilvl="0">
      <w:start w:val="1"/>
      <w:numFmt w:val="none"/>
      <w:lvlText w:val=""/>
      <w:legacy w:legacy="1" w:legacySpace="0" w:legacyIndent="0"/>
      <w:lvlJc w:val="left"/>
      <w:pPr>
        <w:ind w:left="567" w:firstLine="0"/>
      </w:pPr>
    </w:lvl>
  </w:abstractNum>
  <w:abstractNum w:abstractNumId="15" w15:restartNumberingAfterBreak="0">
    <w:nsid w:val="251F53C1"/>
    <w:multiLevelType w:val="singleLevel"/>
    <w:tmpl w:val="008441D6"/>
    <w:lvl w:ilvl="0">
      <w:start w:val="1"/>
      <w:numFmt w:val="none"/>
      <w:lvlText w:val=""/>
      <w:legacy w:legacy="1" w:legacySpace="0" w:legacyIndent="0"/>
      <w:lvlJc w:val="left"/>
      <w:pPr>
        <w:ind w:left="567" w:firstLine="0"/>
      </w:pPr>
    </w:lvl>
  </w:abstractNum>
  <w:abstractNum w:abstractNumId="16" w15:restartNumberingAfterBreak="0">
    <w:nsid w:val="25DE7615"/>
    <w:multiLevelType w:val="singleLevel"/>
    <w:tmpl w:val="008441D6"/>
    <w:lvl w:ilvl="0">
      <w:start w:val="1"/>
      <w:numFmt w:val="none"/>
      <w:lvlText w:val=""/>
      <w:legacy w:legacy="1" w:legacySpace="0" w:legacyIndent="0"/>
      <w:lvlJc w:val="left"/>
      <w:pPr>
        <w:ind w:left="567" w:firstLine="0"/>
      </w:pPr>
    </w:lvl>
  </w:abstractNum>
  <w:abstractNum w:abstractNumId="17" w15:restartNumberingAfterBreak="0">
    <w:nsid w:val="29167DEC"/>
    <w:multiLevelType w:val="singleLevel"/>
    <w:tmpl w:val="008441D6"/>
    <w:lvl w:ilvl="0">
      <w:start w:val="1"/>
      <w:numFmt w:val="none"/>
      <w:lvlText w:val=""/>
      <w:legacy w:legacy="1" w:legacySpace="0" w:legacyIndent="0"/>
      <w:lvlJc w:val="left"/>
      <w:pPr>
        <w:ind w:left="567" w:firstLine="0"/>
      </w:pPr>
    </w:lvl>
  </w:abstractNum>
  <w:abstractNum w:abstractNumId="18" w15:restartNumberingAfterBreak="0">
    <w:nsid w:val="2C643E51"/>
    <w:multiLevelType w:val="singleLevel"/>
    <w:tmpl w:val="008441D6"/>
    <w:lvl w:ilvl="0">
      <w:start w:val="1"/>
      <w:numFmt w:val="none"/>
      <w:lvlText w:val=""/>
      <w:legacy w:legacy="1" w:legacySpace="0" w:legacyIndent="0"/>
      <w:lvlJc w:val="left"/>
      <w:pPr>
        <w:ind w:left="567" w:firstLine="0"/>
      </w:pPr>
    </w:lvl>
  </w:abstractNum>
  <w:abstractNum w:abstractNumId="19" w15:restartNumberingAfterBreak="0">
    <w:nsid w:val="2E081F03"/>
    <w:multiLevelType w:val="singleLevel"/>
    <w:tmpl w:val="008441D6"/>
    <w:lvl w:ilvl="0">
      <w:start w:val="1"/>
      <w:numFmt w:val="none"/>
      <w:lvlText w:val=""/>
      <w:legacy w:legacy="1" w:legacySpace="0" w:legacyIndent="0"/>
      <w:lvlJc w:val="left"/>
      <w:pPr>
        <w:ind w:left="570" w:firstLine="0"/>
      </w:pPr>
    </w:lvl>
  </w:abstractNum>
  <w:abstractNum w:abstractNumId="20" w15:restartNumberingAfterBreak="0">
    <w:nsid w:val="326455B6"/>
    <w:multiLevelType w:val="singleLevel"/>
    <w:tmpl w:val="008441D6"/>
    <w:lvl w:ilvl="0">
      <w:start w:val="1"/>
      <w:numFmt w:val="none"/>
      <w:lvlText w:val=""/>
      <w:legacy w:legacy="1" w:legacySpace="0" w:legacyIndent="0"/>
      <w:lvlJc w:val="left"/>
      <w:pPr>
        <w:ind w:left="567" w:firstLine="0"/>
      </w:pPr>
    </w:lvl>
  </w:abstractNum>
  <w:abstractNum w:abstractNumId="21" w15:restartNumberingAfterBreak="0">
    <w:nsid w:val="3A3074E9"/>
    <w:multiLevelType w:val="hybridMultilevel"/>
    <w:tmpl w:val="CCC67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D922E8"/>
    <w:multiLevelType w:val="singleLevel"/>
    <w:tmpl w:val="008441D6"/>
    <w:lvl w:ilvl="0">
      <w:start w:val="1"/>
      <w:numFmt w:val="none"/>
      <w:lvlText w:val=""/>
      <w:legacy w:legacy="1" w:legacySpace="0" w:legacyIndent="0"/>
      <w:lvlJc w:val="left"/>
      <w:pPr>
        <w:ind w:left="567" w:firstLine="0"/>
      </w:pPr>
    </w:lvl>
  </w:abstractNum>
  <w:abstractNum w:abstractNumId="23" w15:restartNumberingAfterBreak="0">
    <w:nsid w:val="3CE97DF6"/>
    <w:multiLevelType w:val="singleLevel"/>
    <w:tmpl w:val="8466CD84"/>
    <w:lvl w:ilvl="0">
      <w:start w:val="1"/>
      <w:numFmt w:val="decimal"/>
      <w:lvlText w:val="%1.3"/>
      <w:lvlJc w:val="left"/>
      <w:pPr>
        <w:tabs>
          <w:tab w:val="num" w:pos="360"/>
        </w:tabs>
        <w:ind w:left="360" w:hanging="360"/>
      </w:pPr>
    </w:lvl>
  </w:abstractNum>
  <w:abstractNum w:abstractNumId="24" w15:restartNumberingAfterBreak="0">
    <w:nsid w:val="46C12520"/>
    <w:multiLevelType w:val="singleLevel"/>
    <w:tmpl w:val="008441D6"/>
    <w:lvl w:ilvl="0">
      <w:start w:val="1"/>
      <w:numFmt w:val="none"/>
      <w:lvlText w:val=""/>
      <w:legacy w:legacy="1" w:legacySpace="0" w:legacyIndent="0"/>
      <w:lvlJc w:val="left"/>
      <w:pPr>
        <w:ind w:left="567" w:firstLine="0"/>
      </w:pPr>
    </w:lvl>
  </w:abstractNum>
  <w:abstractNum w:abstractNumId="25" w15:restartNumberingAfterBreak="0">
    <w:nsid w:val="47386F2C"/>
    <w:multiLevelType w:val="hybridMultilevel"/>
    <w:tmpl w:val="C464C6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0A09A5"/>
    <w:multiLevelType w:val="singleLevel"/>
    <w:tmpl w:val="008441D6"/>
    <w:lvl w:ilvl="0">
      <w:start w:val="1"/>
      <w:numFmt w:val="none"/>
      <w:lvlText w:val=""/>
      <w:legacy w:legacy="1" w:legacySpace="0" w:legacyIndent="0"/>
      <w:lvlJc w:val="left"/>
      <w:pPr>
        <w:ind w:left="0" w:firstLine="0"/>
      </w:pPr>
    </w:lvl>
  </w:abstractNum>
  <w:abstractNum w:abstractNumId="27" w15:restartNumberingAfterBreak="0">
    <w:nsid w:val="4CF818E9"/>
    <w:multiLevelType w:val="singleLevel"/>
    <w:tmpl w:val="008441D6"/>
    <w:lvl w:ilvl="0">
      <w:start w:val="1"/>
      <w:numFmt w:val="none"/>
      <w:lvlText w:val=""/>
      <w:legacy w:legacy="1" w:legacySpace="0" w:legacyIndent="0"/>
      <w:lvlJc w:val="left"/>
      <w:pPr>
        <w:ind w:left="0" w:firstLine="0"/>
      </w:pPr>
    </w:lvl>
  </w:abstractNum>
  <w:abstractNum w:abstractNumId="28" w15:restartNumberingAfterBreak="0">
    <w:nsid w:val="55491CAD"/>
    <w:multiLevelType w:val="singleLevel"/>
    <w:tmpl w:val="008441D6"/>
    <w:lvl w:ilvl="0">
      <w:start w:val="1"/>
      <w:numFmt w:val="none"/>
      <w:lvlText w:val=""/>
      <w:legacy w:legacy="1" w:legacySpace="0" w:legacyIndent="0"/>
      <w:lvlJc w:val="left"/>
      <w:pPr>
        <w:ind w:left="601" w:firstLine="0"/>
      </w:pPr>
    </w:lvl>
  </w:abstractNum>
  <w:abstractNum w:abstractNumId="29" w15:restartNumberingAfterBreak="0">
    <w:nsid w:val="56900845"/>
    <w:multiLevelType w:val="hybridMultilevel"/>
    <w:tmpl w:val="E3F4B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1E4B5B"/>
    <w:multiLevelType w:val="singleLevel"/>
    <w:tmpl w:val="D8CCCA76"/>
    <w:lvl w:ilvl="0">
      <w:start w:val="2"/>
      <w:numFmt w:val="decimal"/>
      <w:lvlText w:val="%1.1"/>
      <w:lvlJc w:val="left"/>
      <w:pPr>
        <w:tabs>
          <w:tab w:val="num" w:pos="360"/>
        </w:tabs>
        <w:ind w:left="360" w:hanging="360"/>
      </w:pPr>
    </w:lvl>
  </w:abstractNum>
  <w:abstractNum w:abstractNumId="31" w15:restartNumberingAfterBreak="0">
    <w:nsid w:val="601D7CB0"/>
    <w:multiLevelType w:val="singleLevel"/>
    <w:tmpl w:val="008441D6"/>
    <w:lvl w:ilvl="0">
      <w:start w:val="1"/>
      <w:numFmt w:val="none"/>
      <w:lvlText w:val=""/>
      <w:legacy w:legacy="1" w:legacySpace="0" w:legacyIndent="0"/>
      <w:lvlJc w:val="left"/>
      <w:pPr>
        <w:ind w:left="570" w:firstLine="0"/>
      </w:pPr>
    </w:lvl>
  </w:abstractNum>
  <w:abstractNum w:abstractNumId="32" w15:restartNumberingAfterBreak="0">
    <w:nsid w:val="625C3E45"/>
    <w:multiLevelType w:val="multilevel"/>
    <w:tmpl w:val="2C922092"/>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C577F0"/>
    <w:multiLevelType w:val="singleLevel"/>
    <w:tmpl w:val="008441D6"/>
    <w:lvl w:ilvl="0">
      <w:start w:val="1"/>
      <w:numFmt w:val="none"/>
      <w:lvlText w:val=""/>
      <w:legacy w:legacy="1" w:legacySpace="0" w:legacyIndent="0"/>
      <w:lvlJc w:val="left"/>
      <w:pPr>
        <w:ind w:left="570" w:firstLine="0"/>
      </w:pPr>
    </w:lvl>
  </w:abstractNum>
  <w:abstractNum w:abstractNumId="34" w15:restartNumberingAfterBreak="0">
    <w:nsid w:val="6DF811E8"/>
    <w:multiLevelType w:val="hybridMultilevel"/>
    <w:tmpl w:val="30A8E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74730D"/>
    <w:multiLevelType w:val="singleLevel"/>
    <w:tmpl w:val="008441D6"/>
    <w:lvl w:ilvl="0">
      <w:start w:val="1"/>
      <w:numFmt w:val="none"/>
      <w:lvlText w:val=""/>
      <w:legacy w:legacy="1" w:legacySpace="0" w:legacyIndent="0"/>
      <w:lvlJc w:val="left"/>
      <w:pPr>
        <w:ind w:left="0" w:firstLine="0"/>
      </w:pPr>
    </w:lvl>
  </w:abstractNum>
  <w:abstractNum w:abstractNumId="36" w15:restartNumberingAfterBreak="0">
    <w:nsid w:val="743908D1"/>
    <w:multiLevelType w:val="singleLevel"/>
    <w:tmpl w:val="008441D6"/>
    <w:lvl w:ilvl="0">
      <w:start w:val="1"/>
      <w:numFmt w:val="none"/>
      <w:lvlText w:val=""/>
      <w:legacy w:legacy="1" w:legacySpace="0" w:legacyIndent="0"/>
      <w:lvlJc w:val="left"/>
      <w:pPr>
        <w:ind w:left="0" w:firstLine="0"/>
      </w:pPr>
    </w:lvl>
  </w:abstractNum>
  <w:abstractNum w:abstractNumId="37" w15:restartNumberingAfterBreak="0">
    <w:nsid w:val="75255C35"/>
    <w:multiLevelType w:val="singleLevel"/>
    <w:tmpl w:val="008441D6"/>
    <w:lvl w:ilvl="0">
      <w:start w:val="1"/>
      <w:numFmt w:val="none"/>
      <w:lvlText w:val=""/>
      <w:legacy w:legacy="1" w:legacySpace="0" w:legacyIndent="0"/>
      <w:lvlJc w:val="left"/>
      <w:pPr>
        <w:ind w:left="0" w:firstLine="0"/>
      </w:pPr>
    </w:lvl>
  </w:abstractNum>
  <w:abstractNum w:abstractNumId="38" w15:restartNumberingAfterBreak="0">
    <w:nsid w:val="76CF31FE"/>
    <w:multiLevelType w:val="singleLevel"/>
    <w:tmpl w:val="008441D6"/>
    <w:lvl w:ilvl="0">
      <w:start w:val="1"/>
      <w:numFmt w:val="none"/>
      <w:lvlText w:val=""/>
      <w:legacy w:legacy="1" w:legacySpace="0" w:legacyIndent="0"/>
      <w:lvlJc w:val="left"/>
      <w:pPr>
        <w:ind w:left="567" w:firstLine="0"/>
      </w:pPr>
    </w:lvl>
  </w:abstractNum>
  <w:abstractNum w:abstractNumId="39" w15:restartNumberingAfterBreak="0">
    <w:nsid w:val="772F1C12"/>
    <w:multiLevelType w:val="hybridMultilevel"/>
    <w:tmpl w:val="0D70DE62"/>
    <w:lvl w:ilvl="0" w:tplc="D29C51FE">
      <w:start w:val="1"/>
      <w:numFmt w:val="bullet"/>
      <w:lvlText w:val="•"/>
      <w:lvlJc w:val="left"/>
      <w:pPr>
        <w:ind w:left="19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FAECCFA2">
      <w:start w:val="1"/>
      <w:numFmt w:val="bullet"/>
      <w:lvlText w:val="o"/>
      <w:lvlJc w:val="left"/>
      <w:pPr>
        <w:ind w:left="10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31D0560A">
      <w:start w:val="1"/>
      <w:numFmt w:val="bullet"/>
      <w:lvlText w:val="▪"/>
      <w:lvlJc w:val="left"/>
      <w:pPr>
        <w:ind w:left="18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3F249348">
      <w:start w:val="1"/>
      <w:numFmt w:val="bullet"/>
      <w:lvlText w:val="•"/>
      <w:lvlJc w:val="left"/>
      <w:pPr>
        <w:ind w:left="25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CD62D3DA">
      <w:start w:val="1"/>
      <w:numFmt w:val="bullet"/>
      <w:lvlText w:val="o"/>
      <w:lvlJc w:val="left"/>
      <w:pPr>
        <w:ind w:left="324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D64A78F6">
      <w:start w:val="1"/>
      <w:numFmt w:val="bullet"/>
      <w:lvlText w:val="▪"/>
      <w:lvlJc w:val="left"/>
      <w:pPr>
        <w:ind w:left="39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D3F046BE">
      <w:start w:val="1"/>
      <w:numFmt w:val="bullet"/>
      <w:lvlText w:val="•"/>
      <w:lvlJc w:val="left"/>
      <w:pPr>
        <w:ind w:left="46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60D2ABD0">
      <w:start w:val="1"/>
      <w:numFmt w:val="bullet"/>
      <w:lvlText w:val="o"/>
      <w:lvlJc w:val="left"/>
      <w:pPr>
        <w:ind w:left="54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F002436A">
      <w:start w:val="1"/>
      <w:numFmt w:val="bullet"/>
      <w:lvlText w:val="▪"/>
      <w:lvlJc w:val="left"/>
      <w:pPr>
        <w:ind w:left="61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40" w15:restartNumberingAfterBreak="0">
    <w:nsid w:val="778D268A"/>
    <w:multiLevelType w:val="singleLevel"/>
    <w:tmpl w:val="008441D6"/>
    <w:lvl w:ilvl="0">
      <w:start w:val="1"/>
      <w:numFmt w:val="none"/>
      <w:lvlText w:val=""/>
      <w:legacy w:legacy="1" w:legacySpace="0" w:legacyIndent="0"/>
      <w:lvlJc w:val="left"/>
      <w:pPr>
        <w:ind w:left="0" w:firstLine="0"/>
      </w:pPr>
    </w:lvl>
  </w:abstractNum>
  <w:abstractNum w:abstractNumId="41" w15:restartNumberingAfterBreak="0">
    <w:nsid w:val="78616F94"/>
    <w:multiLevelType w:val="singleLevel"/>
    <w:tmpl w:val="008441D6"/>
    <w:lvl w:ilvl="0">
      <w:start w:val="1"/>
      <w:numFmt w:val="none"/>
      <w:lvlText w:val=""/>
      <w:legacy w:legacy="1" w:legacySpace="0" w:legacyIndent="0"/>
      <w:lvlJc w:val="left"/>
      <w:pPr>
        <w:ind w:left="0" w:firstLine="0"/>
      </w:pPr>
    </w:lvl>
  </w:abstractNum>
  <w:abstractNum w:abstractNumId="42" w15:restartNumberingAfterBreak="0">
    <w:nsid w:val="7B3B5123"/>
    <w:multiLevelType w:val="singleLevel"/>
    <w:tmpl w:val="008441D6"/>
    <w:lvl w:ilvl="0">
      <w:start w:val="1"/>
      <w:numFmt w:val="none"/>
      <w:lvlText w:val=""/>
      <w:legacy w:legacy="1" w:legacySpace="0" w:legacyIndent="0"/>
      <w:lvlJc w:val="left"/>
      <w:pPr>
        <w:ind w:left="567" w:firstLine="0"/>
      </w:pPr>
    </w:lvl>
  </w:abstractNum>
  <w:abstractNum w:abstractNumId="43" w15:restartNumberingAfterBreak="0">
    <w:nsid w:val="7F2B6442"/>
    <w:multiLevelType w:val="singleLevel"/>
    <w:tmpl w:val="005E7AD6"/>
    <w:lvl w:ilvl="0">
      <w:start w:val="2"/>
      <w:numFmt w:val="lowerLetter"/>
      <w:lvlText w:val="(%1)"/>
      <w:lvlJc w:val="left"/>
      <w:pPr>
        <w:tabs>
          <w:tab w:val="num" w:pos="1170"/>
        </w:tabs>
        <w:ind w:left="1170" w:hanging="570"/>
      </w:pPr>
      <w:rPr>
        <w:rFonts w:hint="default"/>
      </w:rPr>
    </w:lvl>
  </w:abstractNum>
  <w:abstractNum w:abstractNumId="44" w15:restartNumberingAfterBreak="0">
    <w:nsid w:val="7FFB2103"/>
    <w:multiLevelType w:val="singleLevel"/>
    <w:tmpl w:val="008441D6"/>
    <w:lvl w:ilvl="0">
      <w:start w:val="1"/>
      <w:numFmt w:val="none"/>
      <w:lvlText w:val=""/>
      <w:legacy w:legacy="1" w:legacySpace="0" w:legacyIndent="0"/>
      <w:lvlJc w:val="left"/>
      <w:pPr>
        <w:ind w:left="567" w:firstLine="0"/>
      </w:pPr>
    </w:lvl>
  </w:abstractNum>
  <w:num w:numId="1">
    <w:abstractNumId w:val="39"/>
  </w:num>
  <w:num w:numId="2">
    <w:abstractNumId w:val="5"/>
  </w:num>
  <w:num w:numId="3">
    <w:abstractNumId w:val="43"/>
  </w:num>
  <w:num w:numId="4">
    <w:abstractNumId w:val="32"/>
  </w:num>
  <w:num w:numId="5">
    <w:abstractNumId w:val="23"/>
  </w:num>
  <w:num w:numId="6">
    <w:abstractNumId w:val="30"/>
  </w:num>
  <w:num w:numId="7">
    <w:abstractNumId w:val="11"/>
  </w:num>
  <w:num w:numId="8">
    <w:abstractNumId w:val="16"/>
  </w:num>
  <w:num w:numId="9">
    <w:abstractNumId w:val="13"/>
  </w:num>
  <w:num w:numId="10">
    <w:abstractNumId w:val="18"/>
  </w:num>
  <w:num w:numId="11">
    <w:abstractNumId w:val="22"/>
  </w:num>
  <w:num w:numId="12">
    <w:abstractNumId w:val="35"/>
  </w:num>
  <w:num w:numId="13">
    <w:abstractNumId w:val="42"/>
  </w:num>
  <w:num w:numId="14">
    <w:abstractNumId w:val="17"/>
  </w:num>
  <w:num w:numId="15">
    <w:abstractNumId w:val="10"/>
  </w:num>
  <w:num w:numId="16">
    <w:abstractNumId w:val="14"/>
  </w:num>
  <w:num w:numId="17">
    <w:abstractNumId w:val="0"/>
  </w:num>
  <w:num w:numId="18">
    <w:abstractNumId w:val="26"/>
  </w:num>
  <w:num w:numId="19">
    <w:abstractNumId w:val="2"/>
  </w:num>
  <w:num w:numId="20">
    <w:abstractNumId w:val="28"/>
  </w:num>
  <w:num w:numId="21">
    <w:abstractNumId w:val="1"/>
  </w:num>
  <w:num w:numId="22">
    <w:abstractNumId w:val="31"/>
  </w:num>
  <w:num w:numId="23">
    <w:abstractNumId w:val="19"/>
  </w:num>
  <w:num w:numId="24">
    <w:abstractNumId w:val="33"/>
  </w:num>
  <w:num w:numId="25">
    <w:abstractNumId w:val="37"/>
  </w:num>
  <w:num w:numId="26">
    <w:abstractNumId w:val="7"/>
  </w:num>
  <w:num w:numId="27">
    <w:abstractNumId w:val="15"/>
  </w:num>
  <w:num w:numId="28">
    <w:abstractNumId w:val="24"/>
  </w:num>
  <w:num w:numId="29">
    <w:abstractNumId w:val="38"/>
  </w:num>
  <w:num w:numId="30">
    <w:abstractNumId w:val="27"/>
  </w:num>
  <w:num w:numId="31">
    <w:abstractNumId w:val="9"/>
  </w:num>
  <w:num w:numId="32">
    <w:abstractNumId w:val="41"/>
  </w:num>
  <w:num w:numId="33">
    <w:abstractNumId w:val="36"/>
  </w:num>
  <w:num w:numId="34">
    <w:abstractNumId w:val="44"/>
  </w:num>
  <w:num w:numId="35">
    <w:abstractNumId w:val="8"/>
  </w:num>
  <w:num w:numId="36">
    <w:abstractNumId w:val="20"/>
  </w:num>
  <w:num w:numId="37">
    <w:abstractNumId w:val="4"/>
  </w:num>
  <w:num w:numId="38">
    <w:abstractNumId w:val="40"/>
  </w:num>
  <w:num w:numId="39">
    <w:abstractNumId w:val="3"/>
  </w:num>
  <w:num w:numId="40">
    <w:abstractNumId w:val="6"/>
  </w:num>
  <w:num w:numId="41">
    <w:abstractNumId w:val="12"/>
  </w:num>
  <w:num w:numId="42">
    <w:abstractNumId w:val="25"/>
  </w:num>
  <w:num w:numId="43">
    <w:abstractNumId w:val="21"/>
  </w:num>
  <w:num w:numId="44">
    <w:abstractNumId w:val="29"/>
  </w:num>
  <w:num w:numId="45">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71"/>
    <w:rsid w:val="00031759"/>
    <w:rsid w:val="00065DE1"/>
    <w:rsid w:val="000C0127"/>
    <w:rsid w:val="000D4C7B"/>
    <w:rsid w:val="000E55CF"/>
    <w:rsid w:val="00114FCE"/>
    <w:rsid w:val="00136FD8"/>
    <w:rsid w:val="001B2BC8"/>
    <w:rsid w:val="001D7FAB"/>
    <w:rsid w:val="001E2A13"/>
    <w:rsid w:val="001E314D"/>
    <w:rsid w:val="001F6AA6"/>
    <w:rsid w:val="00217FE8"/>
    <w:rsid w:val="00234C3E"/>
    <w:rsid w:val="0024295B"/>
    <w:rsid w:val="00270266"/>
    <w:rsid w:val="00295031"/>
    <w:rsid w:val="002B5E60"/>
    <w:rsid w:val="002C2AC8"/>
    <w:rsid w:val="002C409E"/>
    <w:rsid w:val="0036096A"/>
    <w:rsid w:val="00367578"/>
    <w:rsid w:val="003A2D7E"/>
    <w:rsid w:val="003C4971"/>
    <w:rsid w:val="003E2C14"/>
    <w:rsid w:val="003F2B69"/>
    <w:rsid w:val="004623F5"/>
    <w:rsid w:val="00487AE6"/>
    <w:rsid w:val="004A57F5"/>
    <w:rsid w:val="004B6114"/>
    <w:rsid w:val="004D48BB"/>
    <w:rsid w:val="004D6A5A"/>
    <w:rsid w:val="004D76DC"/>
    <w:rsid w:val="005009C2"/>
    <w:rsid w:val="0051047D"/>
    <w:rsid w:val="00550436"/>
    <w:rsid w:val="00550D4A"/>
    <w:rsid w:val="00567F94"/>
    <w:rsid w:val="005946CA"/>
    <w:rsid w:val="005B039E"/>
    <w:rsid w:val="005F7600"/>
    <w:rsid w:val="0060133B"/>
    <w:rsid w:val="006021E0"/>
    <w:rsid w:val="00607CEF"/>
    <w:rsid w:val="00615636"/>
    <w:rsid w:val="006366DC"/>
    <w:rsid w:val="0066337C"/>
    <w:rsid w:val="00682997"/>
    <w:rsid w:val="006A0B8D"/>
    <w:rsid w:val="006D3938"/>
    <w:rsid w:val="006E1C9C"/>
    <w:rsid w:val="007066E7"/>
    <w:rsid w:val="0073476F"/>
    <w:rsid w:val="0076737A"/>
    <w:rsid w:val="00771F31"/>
    <w:rsid w:val="007778EF"/>
    <w:rsid w:val="00795A12"/>
    <w:rsid w:val="00795E72"/>
    <w:rsid w:val="007B08FE"/>
    <w:rsid w:val="007B0E0F"/>
    <w:rsid w:val="007F05CC"/>
    <w:rsid w:val="007F25A2"/>
    <w:rsid w:val="00805F05"/>
    <w:rsid w:val="00871F90"/>
    <w:rsid w:val="00874A42"/>
    <w:rsid w:val="00876E4F"/>
    <w:rsid w:val="0089172B"/>
    <w:rsid w:val="008A5747"/>
    <w:rsid w:val="008E57FF"/>
    <w:rsid w:val="008E62D6"/>
    <w:rsid w:val="009111D1"/>
    <w:rsid w:val="00923B00"/>
    <w:rsid w:val="00961C38"/>
    <w:rsid w:val="00973A51"/>
    <w:rsid w:val="009803A9"/>
    <w:rsid w:val="00991BB8"/>
    <w:rsid w:val="009926F0"/>
    <w:rsid w:val="009F2CCC"/>
    <w:rsid w:val="009F4C31"/>
    <w:rsid w:val="00A003A9"/>
    <w:rsid w:val="00A14400"/>
    <w:rsid w:val="00A40669"/>
    <w:rsid w:val="00A53A18"/>
    <w:rsid w:val="00A85BF4"/>
    <w:rsid w:val="00A85DBE"/>
    <w:rsid w:val="00A9255E"/>
    <w:rsid w:val="00AB583F"/>
    <w:rsid w:val="00AB78C8"/>
    <w:rsid w:val="00AF2B8B"/>
    <w:rsid w:val="00B10990"/>
    <w:rsid w:val="00B6444B"/>
    <w:rsid w:val="00B7696B"/>
    <w:rsid w:val="00B875F2"/>
    <w:rsid w:val="00BA6230"/>
    <w:rsid w:val="00BA651E"/>
    <w:rsid w:val="00BB0C0F"/>
    <w:rsid w:val="00C2126D"/>
    <w:rsid w:val="00C21FE5"/>
    <w:rsid w:val="00C351E6"/>
    <w:rsid w:val="00C72E06"/>
    <w:rsid w:val="00C91DB7"/>
    <w:rsid w:val="00CA0B9D"/>
    <w:rsid w:val="00CA0E5C"/>
    <w:rsid w:val="00CA6940"/>
    <w:rsid w:val="00CB5B2C"/>
    <w:rsid w:val="00D202A7"/>
    <w:rsid w:val="00D22D81"/>
    <w:rsid w:val="00D34C5B"/>
    <w:rsid w:val="00D920FA"/>
    <w:rsid w:val="00DB01A9"/>
    <w:rsid w:val="00DB3DF2"/>
    <w:rsid w:val="00DB5F21"/>
    <w:rsid w:val="00DD4B39"/>
    <w:rsid w:val="00E37418"/>
    <w:rsid w:val="00E82CCE"/>
    <w:rsid w:val="00E95E29"/>
    <w:rsid w:val="00F263AE"/>
    <w:rsid w:val="00F34A95"/>
    <w:rsid w:val="00F36AAD"/>
    <w:rsid w:val="00F41A0B"/>
    <w:rsid w:val="00F50295"/>
    <w:rsid w:val="00F63750"/>
    <w:rsid w:val="00F66879"/>
    <w:rsid w:val="00F73A48"/>
    <w:rsid w:val="00FD3F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451B30-5DA1-4683-9997-165AA0C4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AU"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6F0"/>
  </w:style>
  <w:style w:type="paragraph" w:styleId="Heading1">
    <w:name w:val="heading 1"/>
    <w:basedOn w:val="Normal"/>
    <w:next w:val="Normal"/>
    <w:link w:val="Heading1Char"/>
    <w:uiPriority w:val="9"/>
    <w:qFormat/>
    <w:rsid w:val="009926F0"/>
    <w:pPr>
      <w:keepNext/>
      <w:keepLines/>
      <w:pBdr>
        <w:bottom w:val="single" w:sz="4" w:space="1" w:color="FF0000" w:themeColor="accent1"/>
      </w:pBdr>
      <w:spacing w:before="400" w:after="40" w:line="240" w:lineRule="auto"/>
      <w:outlineLvl w:val="0"/>
    </w:pPr>
    <w:rPr>
      <w:rFonts w:asciiTheme="majorHAnsi" w:eastAsiaTheme="majorEastAsia" w:hAnsiTheme="majorHAnsi" w:cstheme="majorBidi"/>
      <w:color w:val="BF0000" w:themeColor="accent1" w:themeShade="BF"/>
      <w:sz w:val="36"/>
      <w:szCs w:val="36"/>
    </w:rPr>
  </w:style>
  <w:style w:type="paragraph" w:styleId="Heading2">
    <w:name w:val="heading 2"/>
    <w:basedOn w:val="Normal"/>
    <w:next w:val="Normal"/>
    <w:link w:val="Heading2Char"/>
    <w:uiPriority w:val="9"/>
    <w:unhideWhenUsed/>
    <w:qFormat/>
    <w:rsid w:val="009926F0"/>
    <w:pPr>
      <w:keepNext/>
      <w:keepLines/>
      <w:spacing w:before="160" w:after="0" w:line="240" w:lineRule="auto"/>
      <w:outlineLvl w:val="1"/>
    </w:pPr>
    <w:rPr>
      <w:rFonts w:asciiTheme="majorHAnsi" w:eastAsiaTheme="majorEastAsia" w:hAnsiTheme="majorHAnsi" w:cstheme="majorBidi"/>
      <w:color w:val="BF0000" w:themeColor="accent1" w:themeShade="BF"/>
      <w:sz w:val="28"/>
      <w:szCs w:val="28"/>
    </w:rPr>
  </w:style>
  <w:style w:type="paragraph" w:styleId="Heading3">
    <w:name w:val="heading 3"/>
    <w:basedOn w:val="Normal"/>
    <w:next w:val="Normal"/>
    <w:link w:val="Heading3Char"/>
    <w:uiPriority w:val="9"/>
    <w:unhideWhenUsed/>
    <w:qFormat/>
    <w:rsid w:val="009926F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9926F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9926F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9926F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9926F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926F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926F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26F0"/>
    <w:pPr>
      <w:spacing w:after="0" w:line="240" w:lineRule="auto"/>
      <w:contextualSpacing/>
    </w:pPr>
    <w:rPr>
      <w:rFonts w:asciiTheme="majorHAnsi" w:eastAsiaTheme="majorEastAsia" w:hAnsiTheme="majorHAnsi" w:cstheme="majorBidi"/>
      <w:color w:val="BF0000" w:themeColor="accent1" w:themeShade="BF"/>
      <w:spacing w:val="-7"/>
      <w:sz w:val="80"/>
      <w:szCs w:val="80"/>
    </w:rPr>
  </w:style>
  <w:style w:type="paragraph" w:styleId="Subtitle">
    <w:name w:val="Subtitle"/>
    <w:basedOn w:val="Normal"/>
    <w:next w:val="Normal"/>
    <w:link w:val="SubtitleChar"/>
    <w:uiPriority w:val="11"/>
    <w:qFormat/>
    <w:rsid w:val="009926F0"/>
    <w:pPr>
      <w:numPr>
        <w:ilvl w:val="1"/>
      </w:numPr>
      <w:spacing w:after="240" w:line="240" w:lineRule="auto"/>
    </w:pPr>
    <w:rPr>
      <w:rFonts w:asciiTheme="majorHAnsi" w:eastAsiaTheme="majorEastAsia" w:hAnsiTheme="majorHAnsi" w:cstheme="majorBidi"/>
      <w:color w:val="404040" w:themeColor="text1" w:themeTint="BF"/>
      <w:sz w:val="30"/>
      <w:szCs w:val="30"/>
    </w:rPr>
  </w:style>
  <w:style w:type="table" w:styleId="GridTable5Dark-Accent1">
    <w:name w:val="Grid Table 5 Dark Accent 1"/>
    <w:basedOn w:val="TableNormal"/>
    <w:uiPriority w:val="50"/>
    <w:rsid w:val="007778E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1"/>
      </w:tcPr>
    </w:tblStylePr>
    <w:tblStylePr w:type="band1Vert">
      <w:tblPr/>
      <w:tcPr>
        <w:shd w:val="clear" w:color="auto" w:fill="FF9999" w:themeFill="accent1" w:themeFillTint="66"/>
      </w:tcPr>
    </w:tblStylePr>
    <w:tblStylePr w:type="band1Horz">
      <w:tblPr/>
      <w:tcPr>
        <w:shd w:val="clear" w:color="auto" w:fill="FF9999" w:themeFill="accent1" w:themeFillTint="66"/>
      </w:tcPr>
    </w:tblStylePr>
  </w:style>
  <w:style w:type="table" w:styleId="TableGrid">
    <w:name w:val="Table Grid"/>
    <w:basedOn w:val="TableNormal"/>
    <w:uiPriority w:val="39"/>
    <w:rsid w:val="007778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7778E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7778E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3">
    <w:name w:val="Grid Table 5 Dark Accent 3"/>
    <w:basedOn w:val="TableNormal"/>
    <w:uiPriority w:val="50"/>
    <w:rsid w:val="004D76D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3">
    <w:name w:val="Plain Table 3"/>
    <w:basedOn w:val="TableNormal"/>
    <w:uiPriority w:val="43"/>
    <w:rsid w:val="004D76D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4D76D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973A51"/>
    <w:pPr>
      <w:tabs>
        <w:tab w:val="center" w:pos="4513"/>
        <w:tab w:val="right" w:pos="9026"/>
      </w:tabs>
      <w:spacing w:line="240" w:lineRule="auto"/>
    </w:pPr>
  </w:style>
  <w:style w:type="character" w:customStyle="1" w:styleId="HeaderChar">
    <w:name w:val="Header Char"/>
    <w:basedOn w:val="DefaultParagraphFont"/>
    <w:link w:val="Header"/>
    <w:uiPriority w:val="99"/>
    <w:rsid w:val="00973A51"/>
  </w:style>
  <w:style w:type="paragraph" w:styleId="Footer">
    <w:name w:val="footer"/>
    <w:basedOn w:val="Normal"/>
    <w:link w:val="FooterChar"/>
    <w:uiPriority w:val="99"/>
    <w:unhideWhenUsed/>
    <w:rsid w:val="00973A51"/>
    <w:pPr>
      <w:tabs>
        <w:tab w:val="center" w:pos="4513"/>
        <w:tab w:val="right" w:pos="9026"/>
      </w:tabs>
      <w:spacing w:line="240" w:lineRule="auto"/>
    </w:pPr>
  </w:style>
  <w:style w:type="character" w:customStyle="1" w:styleId="FooterChar">
    <w:name w:val="Footer Char"/>
    <w:basedOn w:val="DefaultParagraphFont"/>
    <w:link w:val="Footer"/>
    <w:uiPriority w:val="99"/>
    <w:rsid w:val="00973A51"/>
  </w:style>
  <w:style w:type="character" w:styleId="Hyperlink">
    <w:name w:val="Hyperlink"/>
    <w:basedOn w:val="DefaultParagraphFont"/>
    <w:uiPriority w:val="99"/>
    <w:unhideWhenUsed/>
    <w:rsid w:val="00973A51"/>
    <w:rPr>
      <w:color w:val="ED7D31" w:themeColor="hyperlink"/>
      <w:u w:val="single"/>
    </w:rPr>
  </w:style>
  <w:style w:type="table" w:customStyle="1" w:styleId="TableGrid0">
    <w:name w:val="TableGrid"/>
    <w:rsid w:val="0036096A"/>
    <w:pPr>
      <w:spacing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6096A"/>
    <w:pPr>
      <w:ind w:left="720"/>
      <w:contextualSpacing/>
    </w:pPr>
  </w:style>
  <w:style w:type="paragraph" w:styleId="NoSpacing">
    <w:name w:val="No Spacing"/>
    <w:uiPriority w:val="1"/>
    <w:qFormat/>
    <w:rsid w:val="009926F0"/>
    <w:pPr>
      <w:spacing w:after="0" w:line="240" w:lineRule="auto"/>
    </w:pPr>
  </w:style>
  <w:style w:type="character" w:customStyle="1" w:styleId="Heading7Char">
    <w:name w:val="Heading 7 Char"/>
    <w:basedOn w:val="DefaultParagraphFont"/>
    <w:link w:val="Heading7"/>
    <w:uiPriority w:val="9"/>
    <w:rsid w:val="009926F0"/>
    <w:rPr>
      <w:rFonts w:asciiTheme="majorHAnsi" w:eastAsiaTheme="majorEastAsia" w:hAnsiTheme="majorHAnsi" w:cstheme="majorBidi"/>
      <w:i/>
      <w:iCs/>
      <w:color w:val="595959" w:themeColor="text1" w:themeTint="A6"/>
    </w:rPr>
  </w:style>
  <w:style w:type="paragraph" w:customStyle="1" w:styleId="Lastbody">
    <w:name w:val="Last body"/>
    <w:basedOn w:val="Normal"/>
    <w:rsid w:val="00114FCE"/>
    <w:pPr>
      <w:spacing w:after="480" w:line="240" w:lineRule="auto"/>
    </w:pPr>
    <w:rPr>
      <w:rFonts w:ascii="Times New Roman" w:eastAsia="Times New Roman" w:hAnsi="Times New Roman" w:cs="Times New Roman"/>
      <w:sz w:val="24"/>
      <w:szCs w:val="20"/>
      <w:lang w:eastAsia="en-US"/>
    </w:rPr>
  </w:style>
  <w:style w:type="paragraph" w:customStyle="1" w:styleId="Tabletext">
    <w:name w:val="Table text"/>
    <w:basedOn w:val="Normal"/>
    <w:rsid w:val="00114FCE"/>
    <w:pPr>
      <w:spacing w:before="120" w:line="240" w:lineRule="auto"/>
    </w:pPr>
    <w:rPr>
      <w:rFonts w:eastAsia="Times New Roman" w:cs="Times New Roman"/>
      <w:sz w:val="20"/>
      <w:szCs w:val="20"/>
      <w:lang w:eastAsia="en-US"/>
    </w:rPr>
  </w:style>
  <w:style w:type="character" w:customStyle="1" w:styleId="Heading8Char">
    <w:name w:val="Heading 8 Char"/>
    <w:basedOn w:val="DefaultParagraphFont"/>
    <w:link w:val="Heading8"/>
    <w:uiPriority w:val="9"/>
    <w:semiHidden/>
    <w:rsid w:val="009926F0"/>
    <w:rPr>
      <w:rFonts w:asciiTheme="majorHAnsi" w:eastAsiaTheme="majorEastAsia" w:hAnsiTheme="majorHAnsi" w:cstheme="majorBidi"/>
      <w:smallCaps/>
      <w:color w:val="595959" w:themeColor="text1" w:themeTint="A6"/>
    </w:rPr>
  </w:style>
  <w:style w:type="paragraph" w:styleId="BodyText">
    <w:name w:val="Body Text"/>
    <w:basedOn w:val="Normal"/>
    <w:link w:val="BodyTextChar"/>
    <w:rsid w:val="00114FCE"/>
    <w:pPr>
      <w:spacing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14FCE"/>
    <w:rPr>
      <w:rFonts w:ascii="Times New Roman" w:eastAsia="Times New Roman" w:hAnsi="Times New Roman" w:cs="Times New Roman"/>
      <w:color w:val="auto"/>
      <w:sz w:val="20"/>
      <w:szCs w:val="20"/>
    </w:rPr>
  </w:style>
  <w:style w:type="character" w:styleId="Strong">
    <w:name w:val="Strong"/>
    <w:basedOn w:val="DefaultParagraphFont"/>
    <w:uiPriority w:val="22"/>
    <w:qFormat/>
    <w:rsid w:val="009926F0"/>
    <w:rPr>
      <w:b/>
      <w:bCs/>
    </w:rPr>
  </w:style>
  <w:style w:type="table" w:customStyle="1" w:styleId="TableGrid1">
    <w:name w:val="TableGrid1"/>
    <w:rsid w:val="00F73A48"/>
    <w:pPr>
      <w:spacing w:line="240" w:lineRule="auto"/>
    </w:pPr>
    <w:tblPr>
      <w:tblCellMar>
        <w:top w:w="0" w:type="dxa"/>
        <w:left w:w="0" w:type="dxa"/>
        <w:bottom w:w="0" w:type="dxa"/>
        <w:right w:w="0" w:type="dxa"/>
      </w:tblCellMar>
    </w:tblPr>
  </w:style>
  <w:style w:type="character" w:customStyle="1" w:styleId="SubtitleChar">
    <w:name w:val="Subtitle Char"/>
    <w:basedOn w:val="DefaultParagraphFont"/>
    <w:link w:val="Subtitle"/>
    <w:uiPriority w:val="11"/>
    <w:rsid w:val="009926F0"/>
    <w:rPr>
      <w:rFonts w:asciiTheme="majorHAnsi" w:eastAsiaTheme="majorEastAsia" w:hAnsiTheme="majorHAnsi" w:cstheme="majorBidi"/>
      <w:color w:val="404040" w:themeColor="text1" w:themeTint="BF"/>
      <w:sz w:val="30"/>
      <w:szCs w:val="30"/>
    </w:rPr>
  </w:style>
  <w:style w:type="paragraph" w:styleId="IntenseQuote">
    <w:name w:val="Intense Quote"/>
    <w:basedOn w:val="Normal"/>
    <w:next w:val="Normal"/>
    <w:link w:val="IntenseQuoteChar"/>
    <w:uiPriority w:val="30"/>
    <w:qFormat/>
    <w:rsid w:val="009926F0"/>
    <w:pPr>
      <w:spacing w:before="100" w:beforeAutospacing="1" w:after="240"/>
      <w:ind w:left="864" w:right="864"/>
      <w:jc w:val="center"/>
    </w:pPr>
    <w:rPr>
      <w:rFonts w:asciiTheme="majorHAnsi" w:eastAsiaTheme="majorEastAsia" w:hAnsiTheme="majorHAnsi" w:cstheme="majorBidi"/>
      <w:color w:val="FF0000" w:themeColor="accent1"/>
      <w:sz w:val="28"/>
      <w:szCs w:val="28"/>
    </w:rPr>
  </w:style>
  <w:style w:type="character" w:customStyle="1" w:styleId="IntenseQuoteChar">
    <w:name w:val="Intense Quote Char"/>
    <w:basedOn w:val="DefaultParagraphFont"/>
    <w:link w:val="IntenseQuote"/>
    <w:uiPriority w:val="30"/>
    <w:rsid w:val="009926F0"/>
    <w:rPr>
      <w:rFonts w:asciiTheme="majorHAnsi" w:eastAsiaTheme="majorEastAsia" w:hAnsiTheme="majorHAnsi" w:cstheme="majorBidi"/>
      <w:color w:val="FF0000" w:themeColor="accent1"/>
      <w:sz w:val="28"/>
      <w:szCs w:val="28"/>
    </w:rPr>
  </w:style>
  <w:style w:type="character" w:styleId="SubtleEmphasis">
    <w:name w:val="Subtle Emphasis"/>
    <w:basedOn w:val="DefaultParagraphFont"/>
    <w:uiPriority w:val="19"/>
    <w:qFormat/>
    <w:rsid w:val="009926F0"/>
    <w:rPr>
      <w:i/>
      <w:iCs/>
      <w:color w:val="595959" w:themeColor="text1" w:themeTint="A6"/>
    </w:rPr>
  </w:style>
  <w:style w:type="character" w:styleId="IntenseEmphasis">
    <w:name w:val="Intense Emphasis"/>
    <w:basedOn w:val="DefaultParagraphFont"/>
    <w:uiPriority w:val="21"/>
    <w:qFormat/>
    <w:rsid w:val="009926F0"/>
    <w:rPr>
      <w:b/>
      <w:bCs/>
      <w:i/>
      <w:iCs/>
    </w:rPr>
  </w:style>
  <w:style w:type="character" w:styleId="Emphasis">
    <w:name w:val="Emphasis"/>
    <w:basedOn w:val="DefaultParagraphFont"/>
    <w:uiPriority w:val="20"/>
    <w:qFormat/>
    <w:rsid w:val="009926F0"/>
    <w:rPr>
      <w:i/>
      <w:iCs/>
    </w:rPr>
  </w:style>
  <w:style w:type="character" w:customStyle="1" w:styleId="Heading1Char">
    <w:name w:val="Heading 1 Char"/>
    <w:basedOn w:val="DefaultParagraphFont"/>
    <w:link w:val="Heading1"/>
    <w:uiPriority w:val="9"/>
    <w:rsid w:val="009926F0"/>
    <w:rPr>
      <w:rFonts w:asciiTheme="majorHAnsi" w:eastAsiaTheme="majorEastAsia" w:hAnsiTheme="majorHAnsi" w:cstheme="majorBidi"/>
      <w:color w:val="BF0000" w:themeColor="accent1" w:themeShade="BF"/>
      <w:sz w:val="36"/>
      <w:szCs w:val="36"/>
    </w:rPr>
  </w:style>
  <w:style w:type="character" w:customStyle="1" w:styleId="Heading2Char">
    <w:name w:val="Heading 2 Char"/>
    <w:basedOn w:val="DefaultParagraphFont"/>
    <w:link w:val="Heading2"/>
    <w:uiPriority w:val="9"/>
    <w:rsid w:val="009926F0"/>
    <w:rPr>
      <w:rFonts w:asciiTheme="majorHAnsi" w:eastAsiaTheme="majorEastAsia" w:hAnsiTheme="majorHAnsi" w:cstheme="majorBidi"/>
      <w:color w:val="BF0000" w:themeColor="accent1" w:themeShade="BF"/>
      <w:sz w:val="28"/>
      <w:szCs w:val="28"/>
    </w:rPr>
  </w:style>
  <w:style w:type="character" w:customStyle="1" w:styleId="Heading3Char">
    <w:name w:val="Heading 3 Char"/>
    <w:basedOn w:val="DefaultParagraphFont"/>
    <w:link w:val="Heading3"/>
    <w:uiPriority w:val="9"/>
    <w:rsid w:val="009926F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9926F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9926F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9926F0"/>
    <w:rPr>
      <w:rFonts w:asciiTheme="majorHAnsi" w:eastAsiaTheme="majorEastAsia" w:hAnsiTheme="majorHAnsi" w:cstheme="majorBidi"/>
      <w:color w:val="595959" w:themeColor="text1" w:themeTint="A6"/>
    </w:rPr>
  </w:style>
  <w:style w:type="character" w:customStyle="1" w:styleId="Heading9Char">
    <w:name w:val="Heading 9 Char"/>
    <w:basedOn w:val="DefaultParagraphFont"/>
    <w:link w:val="Heading9"/>
    <w:uiPriority w:val="9"/>
    <w:semiHidden/>
    <w:rsid w:val="009926F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926F0"/>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9926F0"/>
    <w:rPr>
      <w:rFonts w:asciiTheme="majorHAnsi" w:eastAsiaTheme="majorEastAsia" w:hAnsiTheme="majorHAnsi" w:cstheme="majorBidi"/>
      <w:color w:val="BF0000" w:themeColor="accent1" w:themeShade="BF"/>
      <w:spacing w:val="-7"/>
      <w:sz w:val="80"/>
      <w:szCs w:val="80"/>
    </w:rPr>
  </w:style>
  <w:style w:type="paragraph" w:styleId="Quote">
    <w:name w:val="Quote"/>
    <w:basedOn w:val="Normal"/>
    <w:next w:val="Normal"/>
    <w:link w:val="QuoteChar"/>
    <w:uiPriority w:val="29"/>
    <w:qFormat/>
    <w:rsid w:val="009926F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926F0"/>
    <w:rPr>
      <w:i/>
      <w:iCs/>
    </w:rPr>
  </w:style>
  <w:style w:type="character" w:styleId="SubtleReference">
    <w:name w:val="Subtle Reference"/>
    <w:basedOn w:val="DefaultParagraphFont"/>
    <w:uiPriority w:val="31"/>
    <w:qFormat/>
    <w:rsid w:val="009926F0"/>
    <w:rPr>
      <w:smallCaps/>
      <w:color w:val="404040" w:themeColor="text1" w:themeTint="BF"/>
    </w:rPr>
  </w:style>
  <w:style w:type="character" w:styleId="IntenseReference">
    <w:name w:val="Intense Reference"/>
    <w:basedOn w:val="DefaultParagraphFont"/>
    <w:uiPriority w:val="32"/>
    <w:qFormat/>
    <w:rsid w:val="009926F0"/>
    <w:rPr>
      <w:b/>
      <w:bCs/>
      <w:smallCaps/>
      <w:u w:val="single"/>
    </w:rPr>
  </w:style>
  <w:style w:type="character" w:styleId="BookTitle">
    <w:name w:val="Book Title"/>
    <w:basedOn w:val="DefaultParagraphFont"/>
    <w:uiPriority w:val="33"/>
    <w:qFormat/>
    <w:rsid w:val="009926F0"/>
    <w:rPr>
      <w:b/>
      <w:bCs/>
      <w:smallCaps/>
    </w:rPr>
  </w:style>
  <w:style w:type="paragraph" w:styleId="TOCHeading">
    <w:name w:val="TOC Heading"/>
    <w:basedOn w:val="Heading1"/>
    <w:next w:val="Normal"/>
    <w:uiPriority w:val="39"/>
    <w:semiHidden/>
    <w:unhideWhenUsed/>
    <w:qFormat/>
    <w:rsid w:val="009926F0"/>
    <w:pPr>
      <w:outlineLvl w:val="9"/>
    </w:pPr>
  </w:style>
  <w:style w:type="paragraph" w:styleId="BalloonText">
    <w:name w:val="Balloon Text"/>
    <w:basedOn w:val="Normal"/>
    <w:link w:val="BalloonTextChar"/>
    <w:uiPriority w:val="99"/>
    <w:semiHidden/>
    <w:unhideWhenUsed/>
    <w:rsid w:val="00F34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A95"/>
    <w:rPr>
      <w:rFonts w:ascii="Segoe UI" w:hAnsi="Segoe UI" w:cs="Segoe UI"/>
      <w:sz w:val="18"/>
      <w:szCs w:val="18"/>
    </w:rPr>
  </w:style>
  <w:style w:type="character" w:styleId="FollowedHyperlink">
    <w:name w:val="FollowedHyperlink"/>
    <w:basedOn w:val="DefaultParagraphFont"/>
    <w:uiPriority w:val="99"/>
    <w:semiHidden/>
    <w:unhideWhenUsed/>
    <w:rsid w:val="00876E4F"/>
    <w:rPr>
      <w:color w:val="C55A1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Gerard">
      <a:dk1>
        <a:sysClr val="windowText" lastClr="000000"/>
      </a:dk1>
      <a:lt1>
        <a:sysClr val="window" lastClr="FFFFFF"/>
      </a:lt1>
      <a:dk2>
        <a:srgbClr val="44546A"/>
      </a:dk2>
      <a:lt2>
        <a:srgbClr val="E7E6E6"/>
      </a:lt2>
      <a:accent1>
        <a:srgbClr val="FF0000"/>
      </a:accent1>
      <a:accent2>
        <a:srgbClr val="7F7F7F"/>
      </a:accent2>
      <a:accent3>
        <a:srgbClr val="A5A5A5"/>
      </a:accent3>
      <a:accent4>
        <a:srgbClr val="000000"/>
      </a:accent4>
      <a:accent5>
        <a:srgbClr val="70AD47"/>
      </a:accent5>
      <a:accent6>
        <a:srgbClr val="0563C1"/>
      </a:accent6>
      <a:hlink>
        <a:srgbClr val="ED7D31"/>
      </a:hlink>
      <a:folHlink>
        <a:srgbClr val="C55A1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Hannan</dc:creator>
  <cp:lastModifiedBy>Gerard Hannan</cp:lastModifiedBy>
  <cp:revision>8</cp:revision>
  <cp:lastPrinted>2016-10-14T02:01:00Z</cp:lastPrinted>
  <dcterms:created xsi:type="dcterms:W3CDTF">2016-11-01T22:59:00Z</dcterms:created>
  <dcterms:modified xsi:type="dcterms:W3CDTF">2016-11-01T23:23:00Z</dcterms:modified>
</cp:coreProperties>
</file>