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54" w:rsidRPr="005F2F54" w:rsidRDefault="005F2F54" w:rsidP="005F2F54">
      <w:pPr>
        <w:jc w:val="right"/>
        <w:rPr>
          <w:sz w:val="18"/>
        </w:rPr>
      </w:pPr>
      <w:r w:rsidRPr="005F2F54">
        <w:rPr>
          <w:sz w:val="18"/>
        </w:rPr>
        <w:t>______________________________</w:t>
      </w:r>
      <w:proofErr w:type="gramStart"/>
      <w:r w:rsidRPr="005F2F54">
        <w:rPr>
          <w:sz w:val="18"/>
        </w:rPr>
        <w:t>_(</w:t>
      </w:r>
      <w:proofErr w:type="gramEnd"/>
      <w:r w:rsidRPr="005F2F54">
        <w:rPr>
          <w:sz w:val="18"/>
        </w:rPr>
        <w:t xml:space="preserve">Trustee) </w:t>
      </w:r>
    </w:p>
    <w:p w:rsidR="005F2F54" w:rsidRPr="005F2F54" w:rsidRDefault="005F2F54" w:rsidP="005F2F54">
      <w:pPr>
        <w:jc w:val="right"/>
        <w:rPr>
          <w:sz w:val="18"/>
        </w:rPr>
      </w:pPr>
      <w:r w:rsidRPr="005F2F54">
        <w:rPr>
          <w:sz w:val="18"/>
        </w:rPr>
        <w:t>__________________</w:t>
      </w:r>
      <w:proofErr w:type="gramStart"/>
      <w:r w:rsidRPr="005F2F54">
        <w:rPr>
          <w:sz w:val="18"/>
        </w:rPr>
        <w:t>_(</w:t>
      </w:r>
      <w:proofErr w:type="gramEnd"/>
      <w:r w:rsidRPr="005F2F54">
        <w:rPr>
          <w:sz w:val="18"/>
        </w:rPr>
        <w:t xml:space="preserve"> Superannuation Fund)</w:t>
      </w:r>
    </w:p>
    <w:p w:rsidR="005F2F54" w:rsidRPr="005F2F54" w:rsidRDefault="005F2F54" w:rsidP="005F2F54">
      <w:pPr>
        <w:jc w:val="right"/>
        <w:rPr>
          <w:sz w:val="18"/>
        </w:rPr>
      </w:pPr>
      <w:r w:rsidRPr="005F2F54">
        <w:rPr>
          <w:sz w:val="18"/>
        </w:rPr>
        <w:t>_____________________________</w:t>
      </w:r>
      <w:proofErr w:type="gramStart"/>
      <w:r w:rsidRPr="005F2F54">
        <w:rPr>
          <w:sz w:val="18"/>
        </w:rPr>
        <w:t>_(</w:t>
      </w:r>
      <w:proofErr w:type="gramEnd"/>
      <w:r w:rsidRPr="005F2F54">
        <w:rPr>
          <w:sz w:val="18"/>
        </w:rPr>
        <w:t>Address)</w:t>
      </w:r>
    </w:p>
    <w:p w:rsidR="005F2F54" w:rsidRPr="005F2F54" w:rsidRDefault="005F2F54" w:rsidP="005F2F54">
      <w:pPr>
        <w:pStyle w:val="NoSpacing"/>
      </w:pPr>
      <w:r w:rsidRPr="005F2F54">
        <w:t>Baumgartner Superannuation Pty Ltd</w:t>
      </w:r>
    </w:p>
    <w:p w:rsidR="005F2F54" w:rsidRPr="005F2F54" w:rsidRDefault="005F2F54" w:rsidP="005F2F54">
      <w:pPr>
        <w:pStyle w:val="NoSpacing"/>
      </w:pPr>
      <w:r w:rsidRPr="005F2F54">
        <w:t>PO Box 2502</w:t>
      </w:r>
    </w:p>
    <w:p w:rsidR="005F2F54" w:rsidRDefault="005F2F54" w:rsidP="005F2F54">
      <w:pPr>
        <w:pStyle w:val="NoSpacing"/>
      </w:pPr>
      <w:r w:rsidRPr="005F2F54">
        <w:t>Kew VIC 3101</w:t>
      </w:r>
    </w:p>
    <w:p w:rsidR="005F2F54" w:rsidRDefault="005F2F54" w:rsidP="005F2F54"/>
    <w:p w:rsidR="00320426" w:rsidRPr="005F2F54" w:rsidRDefault="00320426" w:rsidP="005F2F54">
      <w:r>
        <w:t>Dear Sir/Madam</w:t>
      </w:r>
    </w:p>
    <w:p w:rsidR="005F2F54" w:rsidRDefault="005F2F54" w:rsidP="005F2F54">
      <w:pPr>
        <w:jc w:val="center"/>
        <w:rPr>
          <w:b/>
          <w:bCs/>
        </w:rPr>
      </w:pPr>
      <w:r w:rsidRPr="005F2F54">
        <w:rPr>
          <w:b/>
          <w:bCs/>
        </w:rPr>
        <w:t>PROPERTY VALUATION DECLARATION</w:t>
      </w:r>
    </w:p>
    <w:p w:rsidR="005F2F54" w:rsidRPr="005F2F54" w:rsidRDefault="005F2F54" w:rsidP="005F2F54">
      <w:pPr>
        <w:pStyle w:val="NoSpacing"/>
        <w:rPr>
          <w:sz w:val="24"/>
        </w:rPr>
      </w:pPr>
      <w:r w:rsidRPr="005F2F54">
        <w:rPr>
          <w:sz w:val="24"/>
        </w:rPr>
        <w:t>Fund Name</w:t>
      </w:r>
      <w:r>
        <w:rPr>
          <w:sz w:val="24"/>
        </w:rPr>
        <w:tab/>
      </w:r>
      <w:r>
        <w:rPr>
          <w:sz w:val="24"/>
        </w:rPr>
        <w:tab/>
      </w:r>
      <w:r w:rsidRPr="005F2F54">
        <w:rPr>
          <w:sz w:val="24"/>
        </w:rPr>
        <w:t>___________________________________________</w:t>
      </w:r>
    </w:p>
    <w:p w:rsidR="005F2F54" w:rsidRPr="005F2F54" w:rsidRDefault="005F2F54" w:rsidP="005F2F54">
      <w:pPr>
        <w:pStyle w:val="NoSpacing"/>
        <w:rPr>
          <w:sz w:val="24"/>
        </w:rPr>
      </w:pPr>
      <w:r w:rsidRPr="005F2F54">
        <w:rPr>
          <w:sz w:val="24"/>
        </w:rPr>
        <w:t>Property Address</w:t>
      </w:r>
      <w:r>
        <w:rPr>
          <w:sz w:val="24"/>
        </w:rPr>
        <w:tab/>
      </w:r>
      <w:r w:rsidRPr="005F2F54">
        <w:rPr>
          <w:sz w:val="24"/>
        </w:rPr>
        <w:t>_______________________________________</w:t>
      </w:r>
    </w:p>
    <w:p w:rsidR="005F2F54" w:rsidRPr="005F2F54" w:rsidRDefault="005F2F54" w:rsidP="005F2F54">
      <w:pPr>
        <w:pStyle w:val="NoSpacing"/>
        <w:rPr>
          <w:sz w:val="24"/>
        </w:rPr>
      </w:pPr>
      <w:r w:rsidRPr="005F2F54">
        <w:rPr>
          <w:sz w:val="24"/>
        </w:rPr>
        <w:t xml:space="preserve">Year ended </w:t>
      </w:r>
      <w:r>
        <w:rPr>
          <w:sz w:val="24"/>
        </w:rPr>
        <w:tab/>
      </w:r>
      <w:r>
        <w:rPr>
          <w:sz w:val="24"/>
        </w:rPr>
        <w:tab/>
      </w:r>
      <w:r w:rsidRPr="005F2F54">
        <w:rPr>
          <w:sz w:val="24"/>
        </w:rPr>
        <w:t>30 JUNE 20__</w:t>
      </w:r>
    </w:p>
    <w:p w:rsidR="005F2F54" w:rsidRDefault="005F2F54" w:rsidP="005F2F54">
      <w:pPr>
        <w:rPr>
          <w:b/>
          <w:bCs/>
        </w:rPr>
      </w:pPr>
    </w:p>
    <w:p w:rsidR="005F2F54" w:rsidRPr="005F2F54" w:rsidRDefault="005F2F54" w:rsidP="005F2F54">
      <w:r w:rsidRPr="005F2F54">
        <w:t xml:space="preserve">In our capacity as trustee(s) </w:t>
      </w:r>
      <w:r w:rsidR="00320426">
        <w:t xml:space="preserve">and in respect if the audit of the above fund, </w:t>
      </w:r>
      <w:r w:rsidRPr="005F2F54">
        <w:t>we hereby declare the following</w:t>
      </w:r>
      <w:r>
        <w:t xml:space="preserve"> property is </w:t>
      </w:r>
      <w:r w:rsidRPr="005F2F54">
        <w:t xml:space="preserve">held by the Fund and believe </w:t>
      </w:r>
      <w:r>
        <w:t xml:space="preserve">it </w:t>
      </w:r>
      <w:r w:rsidRPr="005F2F54">
        <w:t>ha</w:t>
      </w:r>
      <w:r>
        <w:t>s</w:t>
      </w:r>
      <w:r w:rsidRPr="005F2F54">
        <w:t xml:space="preserve"> a market value at </w:t>
      </w:r>
      <w:r>
        <w:t xml:space="preserve">the above date </w:t>
      </w:r>
      <w:r w:rsidRPr="005F2F54">
        <w:t>as disclosed below.</w:t>
      </w:r>
    </w:p>
    <w:p w:rsidR="005F2F54" w:rsidRPr="005F2F54" w:rsidRDefault="005F2F54" w:rsidP="005F2F54">
      <w:pPr>
        <w:rPr>
          <w:b/>
          <w:bCs/>
        </w:rPr>
      </w:pPr>
      <w:r w:rsidRPr="005F2F54">
        <w:rPr>
          <w:b/>
          <w:bCs/>
        </w:rPr>
        <w:t>PROPERTY VALUE ($)</w:t>
      </w:r>
      <w:r>
        <w:rPr>
          <w:b/>
          <w:bCs/>
        </w:rPr>
        <w:t xml:space="preserve"> $_______________________</w:t>
      </w:r>
    </w:p>
    <w:p w:rsidR="005F2F54" w:rsidRDefault="005F2F54" w:rsidP="005F2F54">
      <w:pPr>
        <w:rPr>
          <w:b/>
          <w:bCs/>
        </w:rPr>
      </w:pPr>
    </w:p>
    <w:p w:rsidR="005F2F54" w:rsidRPr="005F2F54" w:rsidRDefault="005F2F54" w:rsidP="005F2F54">
      <w:pPr>
        <w:rPr>
          <w:b/>
          <w:bCs/>
        </w:rPr>
      </w:pPr>
      <w:r w:rsidRPr="005F2F54">
        <w:rPr>
          <w:b/>
          <w:bCs/>
        </w:rPr>
        <w:t>Acceptable Audit Evidence</w:t>
      </w:r>
    </w:p>
    <w:p w:rsidR="005F2F54" w:rsidRPr="005F2F54" w:rsidRDefault="005F2F54" w:rsidP="005F2F54">
      <w:r w:rsidRPr="005F2F54">
        <w:t>We understand that acceptable evidence must be p</w:t>
      </w:r>
      <w:r>
        <w:t>rovided to support market value</w:t>
      </w:r>
      <w:r w:rsidRPr="005F2F54">
        <w:t xml:space="preserve"> and that we must be</w:t>
      </w:r>
      <w:r>
        <w:t xml:space="preserve"> </w:t>
      </w:r>
      <w:r w:rsidRPr="005F2F54">
        <w:t>able to demonstrate the valuation has been arrived at using a fair and reasonable process.</w:t>
      </w:r>
    </w:p>
    <w:p w:rsidR="005F2F54" w:rsidRDefault="005F2F54" w:rsidP="005F2F54">
      <w:r>
        <w:t xml:space="preserve">The </w:t>
      </w:r>
      <w:r w:rsidRPr="005F2F54">
        <w:t>evidence used to determine the value</w:t>
      </w:r>
      <w:r>
        <w:t xml:space="preserve"> includes a va</w:t>
      </w:r>
      <w:r w:rsidRPr="005F2F54">
        <w:t>luation undertaken by Fund Trustee(s), supported by:</w:t>
      </w:r>
    </w:p>
    <w:p w:rsidR="005F2F54" w:rsidRDefault="005F2F54" w:rsidP="00AE7759">
      <w:pPr>
        <w:pStyle w:val="ListParagraph"/>
        <w:numPr>
          <w:ilvl w:val="1"/>
          <w:numId w:val="2"/>
        </w:numPr>
      </w:pPr>
      <w:r>
        <w:t xml:space="preserve">SQM Research </w:t>
      </w:r>
      <w:r w:rsidR="00C64E81">
        <w:t>Proper</w:t>
      </w:r>
      <w:r w:rsidR="00C64E81">
        <w:t>t</w:t>
      </w:r>
      <w:r w:rsidR="00C64E81">
        <w:t>y Sales History</w:t>
      </w:r>
      <w:r w:rsidR="00C64E81">
        <w:t xml:space="preserve"> and Suburb </w:t>
      </w:r>
      <w:r>
        <w:t xml:space="preserve">Price History Report (attached) </w:t>
      </w:r>
    </w:p>
    <w:p w:rsidR="00C64E81" w:rsidRDefault="00C64E81" w:rsidP="00C64E81">
      <w:pPr>
        <w:pStyle w:val="ListParagraph"/>
        <w:ind w:left="1080"/>
      </w:pPr>
      <w:bookmarkStart w:id="0" w:name="_GoBack"/>
      <w:bookmarkEnd w:id="0"/>
    </w:p>
    <w:p w:rsidR="005F2F54" w:rsidRPr="005F2F54" w:rsidRDefault="005F2F54" w:rsidP="00C64E81">
      <w:r w:rsidRPr="005F2F54">
        <w:t xml:space="preserve">We believe the valuation of </w:t>
      </w:r>
      <w:r>
        <w:t>the property</w:t>
      </w:r>
      <w:r w:rsidR="00C64E81">
        <w:t>:</w:t>
      </w:r>
    </w:p>
    <w:p w:rsidR="005F2F54" w:rsidRPr="005F2F54" w:rsidRDefault="005F2F54" w:rsidP="005F2F54">
      <w:pPr>
        <w:pStyle w:val="ListParagraph"/>
        <w:numPr>
          <w:ilvl w:val="0"/>
          <w:numId w:val="1"/>
        </w:numPr>
      </w:pPr>
      <w:r w:rsidRPr="005F2F54">
        <w:t xml:space="preserve">takes into account all relevant factors and considerations likely to affect the value of the </w:t>
      </w:r>
      <w:r>
        <w:t>property</w:t>
      </w:r>
      <w:r w:rsidRPr="005F2F54">
        <w:t>;</w:t>
      </w:r>
    </w:p>
    <w:p w:rsidR="005F2F54" w:rsidRPr="005F2F54" w:rsidRDefault="005F2F54" w:rsidP="005F2F54">
      <w:pPr>
        <w:pStyle w:val="ListParagraph"/>
        <w:numPr>
          <w:ilvl w:val="0"/>
          <w:numId w:val="1"/>
        </w:numPr>
      </w:pPr>
      <w:r w:rsidRPr="005F2F54">
        <w:t>has been undertaken in good faith;</w:t>
      </w:r>
    </w:p>
    <w:p w:rsidR="005F2F54" w:rsidRPr="005F2F54" w:rsidRDefault="005F2F54" w:rsidP="005F2F54">
      <w:pPr>
        <w:pStyle w:val="ListParagraph"/>
        <w:numPr>
          <w:ilvl w:val="0"/>
          <w:numId w:val="1"/>
        </w:numPr>
      </w:pPr>
      <w:r w:rsidRPr="005F2F54">
        <w:t>results from a rational and reasoned process; and</w:t>
      </w:r>
    </w:p>
    <w:p w:rsidR="005F2F54" w:rsidRDefault="005F2F54" w:rsidP="005F2F54">
      <w:pPr>
        <w:pStyle w:val="ListParagraph"/>
        <w:numPr>
          <w:ilvl w:val="0"/>
          <w:numId w:val="1"/>
        </w:numPr>
      </w:pPr>
      <w:proofErr w:type="gramStart"/>
      <w:r w:rsidRPr="005F2F54">
        <w:t>is</w:t>
      </w:r>
      <w:proofErr w:type="gramEnd"/>
      <w:r w:rsidRPr="005F2F54">
        <w:t xml:space="preserve"> capable of explanation to a third party.</w:t>
      </w:r>
    </w:p>
    <w:p w:rsidR="005F2F54" w:rsidRPr="005F2F54" w:rsidRDefault="005F2F54" w:rsidP="005F2F54">
      <w:pPr>
        <w:pStyle w:val="ListParagraph"/>
        <w:numPr>
          <w:ilvl w:val="0"/>
          <w:numId w:val="1"/>
        </w:numPr>
      </w:pPr>
    </w:p>
    <w:p w:rsidR="005F2F54" w:rsidRDefault="005F2F54" w:rsidP="005F2F54">
      <w:pPr>
        <w:rPr>
          <w:b/>
          <w:bCs/>
        </w:rPr>
      </w:pPr>
      <w:r w:rsidRPr="005F2F54">
        <w:rPr>
          <w:b/>
          <w:bCs/>
        </w:rPr>
        <w:t>SIGNED:</w:t>
      </w:r>
    </w:p>
    <w:p w:rsidR="005F2F54" w:rsidRPr="005F2F54" w:rsidRDefault="005F2F54" w:rsidP="005F2F54">
      <w:pPr>
        <w:rPr>
          <w:b/>
          <w:bCs/>
        </w:rPr>
      </w:pPr>
    </w:p>
    <w:p w:rsidR="005F2F54" w:rsidRPr="005F2F54" w:rsidRDefault="005F2F54" w:rsidP="005F2F54">
      <w:r w:rsidRPr="005F2F54">
        <w:t xml:space="preserve">_________________________ </w:t>
      </w:r>
      <w:r>
        <w:tab/>
      </w:r>
      <w:r w:rsidRPr="005F2F54">
        <w:t>_________________________</w:t>
      </w:r>
    </w:p>
    <w:p w:rsidR="005F2F54" w:rsidRDefault="005F2F54" w:rsidP="005F2F54">
      <w:r>
        <w:t>Trustee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Trustee</w:t>
      </w:r>
      <w:proofErr w:type="spellEnd"/>
    </w:p>
    <w:p w:rsidR="00E86456" w:rsidRDefault="005F2F54" w:rsidP="005F2F54">
      <w:r w:rsidRPr="005F2F54">
        <w:t>Date:</w:t>
      </w:r>
      <w:r>
        <w:t xml:space="preserve">        </w:t>
      </w:r>
      <w:r w:rsidRPr="005F2F54">
        <w:t xml:space="preserve"> / </w:t>
      </w:r>
      <w:r>
        <w:t xml:space="preserve">          </w:t>
      </w:r>
      <w:r w:rsidRPr="005F2F54">
        <w:t xml:space="preserve">/ </w:t>
      </w:r>
      <w:r>
        <w:t xml:space="preserve">          </w:t>
      </w:r>
      <w:r>
        <w:tab/>
      </w:r>
      <w:r>
        <w:tab/>
      </w:r>
      <w:r w:rsidRPr="005F2F54">
        <w:t xml:space="preserve">Date: </w:t>
      </w:r>
      <w:r>
        <w:t xml:space="preserve">        </w:t>
      </w:r>
      <w:r w:rsidRPr="005F2F54">
        <w:t xml:space="preserve">/ </w:t>
      </w:r>
      <w:r>
        <w:t xml:space="preserve">         </w:t>
      </w:r>
      <w:r w:rsidRPr="005F2F54">
        <w:t>/</w:t>
      </w:r>
    </w:p>
    <w:sectPr w:rsidR="00E86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F04B3"/>
    <w:multiLevelType w:val="hybridMultilevel"/>
    <w:tmpl w:val="0FC41D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22461"/>
    <w:multiLevelType w:val="hybridMultilevel"/>
    <w:tmpl w:val="61BCE81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54"/>
    <w:rsid w:val="00320426"/>
    <w:rsid w:val="0052673D"/>
    <w:rsid w:val="005F2F54"/>
    <w:rsid w:val="006A3227"/>
    <w:rsid w:val="00A51B21"/>
    <w:rsid w:val="00C64E81"/>
    <w:rsid w:val="00E8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ED220-2F6A-4342-8062-7DC79259B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227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227"/>
    <w:pPr>
      <w:keepNext/>
      <w:keepLines/>
      <w:pBdr>
        <w:bottom w:val="single" w:sz="4" w:space="2" w:color="9F2936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32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22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aliases w:val="Engine"/>
    <w:basedOn w:val="TableNormal"/>
    <w:uiPriority w:val="50"/>
    <w:rsid w:val="0052673D"/>
    <w:pPr>
      <w:spacing w:after="0" w:line="240" w:lineRule="auto"/>
    </w:pPr>
    <w:tblPr>
      <w:tblStyleColBandSize w:val="2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CD9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7F0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7F09" w:themeFill="accent1"/>
      </w:tcPr>
    </w:tblStylePr>
    <w:tblStylePr w:type="band1Vert">
      <w:tblPr/>
      <w:tcPr>
        <w:shd w:val="clear" w:color="auto" w:fill="FBCB9A" w:themeFill="accent1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6A322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A3227"/>
    <w:rPr>
      <w:rFonts w:asciiTheme="majorHAnsi" w:eastAsiaTheme="majorEastAsia" w:hAnsiTheme="majorHAnsi" w:cstheme="majorBidi"/>
      <w:color w:val="9F2936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227"/>
    <w:rPr>
      <w:rFonts w:asciiTheme="majorHAnsi" w:eastAsiaTheme="majorEastAsia" w:hAnsiTheme="majorHAnsi" w:cstheme="majorBidi"/>
      <w:color w:val="761E28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227"/>
    <w:rPr>
      <w:rFonts w:asciiTheme="majorHAnsi" w:eastAsiaTheme="majorEastAsia" w:hAnsiTheme="majorHAnsi" w:cstheme="majorBidi"/>
      <w:i/>
      <w:iCs/>
      <w:color w:val="4F141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227"/>
    <w:rPr>
      <w:rFonts w:asciiTheme="majorHAnsi" w:eastAsiaTheme="majorEastAsia" w:hAnsiTheme="majorHAnsi" w:cstheme="majorBidi"/>
      <w:color w:val="761E28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227"/>
    <w:rPr>
      <w:rFonts w:asciiTheme="majorHAnsi" w:eastAsiaTheme="majorEastAsia" w:hAnsiTheme="majorHAnsi" w:cstheme="majorBidi"/>
      <w:i/>
      <w:iCs/>
      <w:color w:val="4F141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227"/>
    <w:rPr>
      <w:rFonts w:asciiTheme="majorHAnsi" w:eastAsiaTheme="majorEastAsia" w:hAnsiTheme="majorHAnsi" w:cstheme="majorBidi"/>
      <w:b/>
      <w:bCs/>
      <w:color w:val="4F141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227"/>
    <w:rPr>
      <w:rFonts w:asciiTheme="majorHAnsi" w:eastAsiaTheme="majorEastAsia" w:hAnsiTheme="majorHAnsi" w:cstheme="majorBidi"/>
      <w:color w:val="4F141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227"/>
    <w:rPr>
      <w:rFonts w:asciiTheme="majorHAnsi" w:eastAsiaTheme="majorEastAsia" w:hAnsiTheme="majorHAnsi" w:cstheme="majorBidi"/>
      <w:i/>
      <w:iCs/>
      <w:color w:val="4F141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A322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A322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6A322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227"/>
    <w:pPr>
      <w:numPr>
        <w:ilvl w:val="1"/>
      </w:numPr>
      <w:spacing w:after="240"/>
    </w:pPr>
    <w:rPr>
      <w:rFonts w:asciiTheme="minorHAnsi" w:hAnsiTheme="minorHAnsi"/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322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6A3227"/>
    <w:rPr>
      <w:b/>
      <w:bCs/>
    </w:rPr>
  </w:style>
  <w:style w:type="character" w:styleId="Emphasis">
    <w:name w:val="Emphasis"/>
    <w:basedOn w:val="DefaultParagraphFont"/>
    <w:uiPriority w:val="20"/>
    <w:qFormat/>
    <w:rsid w:val="006A3227"/>
    <w:rPr>
      <w:i/>
      <w:iCs/>
      <w:color w:val="000000" w:themeColor="text1"/>
    </w:rPr>
  </w:style>
  <w:style w:type="paragraph" w:styleId="NoSpacing">
    <w:name w:val="No Spacing"/>
    <w:uiPriority w:val="1"/>
    <w:qFormat/>
    <w:rsid w:val="006A32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A322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A322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227"/>
    <w:pPr>
      <w:pBdr>
        <w:top w:val="single" w:sz="24" w:space="4" w:color="9F2936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22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6A32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6A3227"/>
    <w:rPr>
      <w:b/>
      <w:bCs/>
      <w:i/>
      <w:iCs/>
      <w:caps w:val="0"/>
      <w:smallCaps w:val="0"/>
      <w:strike w:val="0"/>
      <w:dstrike w:val="0"/>
      <w:color w:val="9F2936" w:themeColor="accent2"/>
    </w:rPr>
  </w:style>
  <w:style w:type="character" w:styleId="SubtleReference">
    <w:name w:val="Subtle Reference"/>
    <w:basedOn w:val="DefaultParagraphFont"/>
    <w:uiPriority w:val="31"/>
    <w:qFormat/>
    <w:rsid w:val="006A322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A322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6A322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227"/>
    <w:pPr>
      <w:outlineLvl w:val="9"/>
    </w:pPr>
  </w:style>
  <w:style w:type="paragraph" w:styleId="ListParagraph">
    <w:name w:val="List Paragraph"/>
    <w:basedOn w:val="Normal"/>
    <w:uiPriority w:val="34"/>
    <w:qFormat/>
    <w:rsid w:val="005F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Hannan</dc:creator>
  <cp:keywords/>
  <dc:description/>
  <cp:lastModifiedBy>Gerard Hannan</cp:lastModifiedBy>
  <cp:revision>3</cp:revision>
  <dcterms:created xsi:type="dcterms:W3CDTF">2015-12-22T03:59:00Z</dcterms:created>
  <dcterms:modified xsi:type="dcterms:W3CDTF">2016-04-13T01:45:00Z</dcterms:modified>
</cp:coreProperties>
</file>